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4010" w14:textId="31827776" w:rsidR="005E7E71" w:rsidRPr="005E7E71" w:rsidRDefault="00AA2AC9" w:rsidP="005E7E71">
      <w:pPr>
        <w:spacing w:after="200" w:line="276" w:lineRule="auto"/>
        <w:rPr>
          <w:rFonts w:ascii="Calibri" w:hAnsi="Calibri" w:cs="Calibri"/>
          <w:sz w:val="22"/>
          <w:szCs w:val="22"/>
        </w:rPr>
      </w:pPr>
      <w:r>
        <w:rPr>
          <w:rFonts w:ascii="Calibri" w:hAnsi="Calibri" w:cs="Calibri"/>
          <w:noProof/>
          <w:sz w:val="22"/>
          <w:szCs w:val="22"/>
        </w:rPr>
        <w:drawing>
          <wp:inline distT="0" distB="0" distL="0" distR="0" wp14:anchorId="3F24D0F5" wp14:editId="6D43DD4F">
            <wp:extent cx="6147035" cy="2004060"/>
            <wp:effectExtent l="0" t="0" r="6350" b="0"/>
            <wp:docPr id="180913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916" cy="2006303"/>
                    </a:xfrm>
                    <a:prstGeom prst="rect">
                      <a:avLst/>
                    </a:prstGeom>
                    <a:noFill/>
                  </pic:spPr>
                </pic:pic>
              </a:graphicData>
            </a:graphic>
          </wp:inline>
        </w:drawing>
      </w:r>
    </w:p>
    <w:p w14:paraId="0758F8DC" w14:textId="77777777" w:rsidR="00BB303A" w:rsidRDefault="00BB303A" w:rsidP="007718F6">
      <w:pPr>
        <w:spacing w:after="0" w:line="276" w:lineRule="auto"/>
        <w:jc w:val="both"/>
        <w:rPr>
          <w:rFonts w:ascii="Trebuchet MS" w:hAnsi="Trebuchet MS" w:cs="Arial"/>
          <w:b/>
          <w:bCs/>
          <w:sz w:val="22"/>
          <w:szCs w:val="22"/>
        </w:rPr>
      </w:pPr>
    </w:p>
    <w:p w14:paraId="3BCBC783" w14:textId="34758786" w:rsidR="007718F6" w:rsidRPr="003F526D" w:rsidRDefault="00AA2AC9" w:rsidP="007718F6">
      <w:pPr>
        <w:spacing w:after="0" w:line="276" w:lineRule="auto"/>
        <w:jc w:val="both"/>
        <w:rPr>
          <w:rFonts w:ascii="Trebuchet MS" w:hAnsi="Trebuchet MS" w:cs="Arial"/>
          <w:b/>
          <w:bCs/>
          <w:sz w:val="22"/>
          <w:szCs w:val="22"/>
        </w:rPr>
      </w:pPr>
      <w:r>
        <w:rPr>
          <w:rFonts w:ascii="Trebuchet MS" w:hAnsi="Trebuchet MS" w:cs="Arial"/>
          <w:b/>
          <w:bCs/>
          <w:sz w:val="22"/>
          <w:szCs w:val="22"/>
        </w:rPr>
        <w:t>15 July 2025</w:t>
      </w:r>
    </w:p>
    <w:p w14:paraId="13B1B6C6" w14:textId="77777777" w:rsidR="007718F6" w:rsidRPr="007D3FA8" w:rsidRDefault="007718F6" w:rsidP="007718F6">
      <w:pPr>
        <w:spacing w:after="0" w:line="276" w:lineRule="auto"/>
        <w:jc w:val="both"/>
        <w:rPr>
          <w:rFonts w:ascii="Trebuchet MS" w:hAnsi="Trebuchet MS" w:cs="Arial"/>
          <w:sz w:val="22"/>
          <w:szCs w:val="22"/>
        </w:rPr>
      </w:pPr>
    </w:p>
    <w:p w14:paraId="23BD76AA" w14:textId="77777777" w:rsidR="007718F6"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Mr. S.J. Strauss</w:t>
      </w:r>
    </w:p>
    <w:p w14:paraId="367E1C18" w14:textId="77777777" w:rsidR="007718F6"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c/o Ebenaeser Environmental Consultants cc</w:t>
      </w:r>
    </w:p>
    <w:p w14:paraId="1F08915F" w14:textId="77777777" w:rsidR="007718F6"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Occupational Hygiene</w:t>
      </w:r>
    </w:p>
    <w:p w14:paraId="26BDBC62" w14:textId="77777777" w:rsidR="007718F6"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21 Ontdekkers Rd</w:t>
      </w:r>
    </w:p>
    <w:p w14:paraId="57F0D165" w14:textId="77777777" w:rsidR="007D3FA8"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Roodepoort</w:t>
      </w:r>
    </w:p>
    <w:p w14:paraId="4C9DE8B5" w14:textId="77777777" w:rsidR="007D3FA8"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1725</w:t>
      </w:r>
    </w:p>
    <w:p w14:paraId="60F53980" w14:textId="77777777" w:rsidR="007718F6" w:rsidRPr="007D3FA8" w:rsidRDefault="007718F6" w:rsidP="007718F6">
      <w:pPr>
        <w:spacing w:after="0" w:line="276" w:lineRule="auto"/>
        <w:jc w:val="both"/>
        <w:rPr>
          <w:rFonts w:ascii="Trebuchet MS" w:hAnsi="Trebuchet MS" w:cs="Arial"/>
          <w:sz w:val="22"/>
          <w:szCs w:val="22"/>
        </w:rPr>
      </w:pPr>
    </w:p>
    <w:p w14:paraId="3AABC3DC" w14:textId="77777777" w:rsidR="007718F6" w:rsidRPr="007D3FA8" w:rsidRDefault="006F73DD" w:rsidP="007718F6">
      <w:pPr>
        <w:spacing w:after="0" w:line="276" w:lineRule="auto"/>
        <w:jc w:val="both"/>
        <w:rPr>
          <w:rFonts w:ascii="Trebuchet MS" w:hAnsi="Trebuchet MS" w:cs="Arial"/>
          <w:sz w:val="22"/>
          <w:szCs w:val="22"/>
        </w:rPr>
      </w:pPr>
      <w:r>
        <w:rPr>
          <w:rFonts w:ascii="Trebuchet MS" w:hAnsi="Trebuchet MS" w:cs="Arial"/>
          <w:sz w:val="22"/>
          <w:szCs w:val="22"/>
        </w:rPr>
        <w:t xml:space="preserve">Dear </w:t>
      </w:r>
      <w:proofErr w:type="gramStart"/>
      <w:r>
        <w:rPr>
          <w:rFonts w:ascii="Trebuchet MS" w:hAnsi="Trebuchet MS" w:cs="Arial"/>
          <w:sz w:val="22"/>
          <w:szCs w:val="22"/>
        </w:rPr>
        <w:t>Mr.</w:t>
      </w:r>
      <w:proofErr w:type="gramEnd"/>
      <w:r w:rsidR="009222B0">
        <w:rPr>
          <w:rFonts w:ascii="Trebuchet MS" w:hAnsi="Trebuchet MS" w:cs="Arial"/>
          <w:sz w:val="22"/>
          <w:szCs w:val="22"/>
        </w:rPr>
        <w:t xml:space="preserve"> S.J. Strauss</w:t>
      </w:r>
      <w:r w:rsidR="007D3FA8" w:rsidRPr="007D3FA8">
        <w:rPr>
          <w:rFonts w:ascii="Trebuchet MS" w:hAnsi="Trebuchet MS" w:cs="Arial"/>
          <w:sz w:val="22"/>
          <w:szCs w:val="22"/>
        </w:rPr>
        <w:t>,</w:t>
      </w:r>
    </w:p>
    <w:p w14:paraId="6A859906" w14:textId="77777777" w:rsidR="007718F6" w:rsidRDefault="00AD5D95" w:rsidP="007718F6">
      <w:pPr>
        <w:spacing w:after="0" w:line="276" w:lineRule="auto"/>
        <w:jc w:val="both"/>
        <w:rPr>
          <w:rFonts w:ascii="Trebuchet MS" w:hAnsi="Trebuchet MS" w:cs="Arial"/>
          <w:sz w:val="22"/>
          <w:szCs w:val="22"/>
        </w:rPr>
      </w:pP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t>I.D. 5207185060080</w:t>
      </w:r>
    </w:p>
    <w:p w14:paraId="224C6DAC" w14:textId="77777777" w:rsidR="00AD5D95" w:rsidRDefault="00AD5D95" w:rsidP="007718F6">
      <w:pPr>
        <w:spacing w:after="0" w:line="276" w:lineRule="auto"/>
        <w:jc w:val="both"/>
        <w:rPr>
          <w:rFonts w:ascii="Trebuchet MS" w:hAnsi="Trebuchet MS" w:cs="Arial"/>
          <w:sz w:val="22"/>
          <w:szCs w:val="22"/>
        </w:rPr>
      </w:pP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t>Occupational Hygienist Cert. (SAIOH) No.0151</w:t>
      </w:r>
    </w:p>
    <w:p w14:paraId="691827F0" w14:textId="77777777" w:rsidR="00AD5D95" w:rsidRDefault="00AD5D95" w:rsidP="007718F6">
      <w:pPr>
        <w:spacing w:after="0" w:line="276" w:lineRule="auto"/>
        <w:jc w:val="both"/>
        <w:rPr>
          <w:rFonts w:ascii="Trebuchet MS" w:hAnsi="Trebuchet MS" w:cs="Arial"/>
          <w:sz w:val="22"/>
          <w:szCs w:val="22"/>
        </w:rPr>
      </w:pP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t>Mine Environmental Control (Advance) Cert. No. 375</w:t>
      </w:r>
    </w:p>
    <w:p w14:paraId="5EC114D4" w14:textId="77777777" w:rsidR="00AD5D95" w:rsidRPr="007718F6" w:rsidRDefault="00AD5D95" w:rsidP="007718F6">
      <w:pPr>
        <w:spacing w:after="0" w:line="276" w:lineRule="auto"/>
        <w:jc w:val="both"/>
        <w:rPr>
          <w:rFonts w:ascii="Trebuchet MS" w:hAnsi="Trebuchet MS" w:cs="Arial"/>
          <w:sz w:val="22"/>
          <w:szCs w:val="22"/>
        </w:rPr>
      </w:pPr>
    </w:p>
    <w:p w14:paraId="3048DF69" w14:textId="5D2523D4" w:rsidR="007718F6" w:rsidRPr="007718F6" w:rsidRDefault="007718F6" w:rsidP="007718F6">
      <w:pPr>
        <w:spacing w:after="0" w:line="276" w:lineRule="auto"/>
        <w:jc w:val="both"/>
        <w:rPr>
          <w:rFonts w:ascii="Trebuchet MS" w:hAnsi="Trebuchet MS" w:cs="Arial"/>
          <w:b/>
          <w:sz w:val="22"/>
          <w:szCs w:val="22"/>
        </w:rPr>
      </w:pPr>
      <w:r w:rsidRPr="007718F6">
        <w:rPr>
          <w:rFonts w:ascii="Trebuchet MS" w:hAnsi="Trebuchet MS" w:cs="Arial"/>
          <w:b/>
          <w:sz w:val="22"/>
          <w:szCs w:val="22"/>
        </w:rPr>
        <w:t>APPOINTMENT OF OCCUPATIONAL HYGIENIST FOR</w:t>
      </w:r>
      <w:r w:rsidR="009222B0">
        <w:rPr>
          <w:rFonts w:ascii="Trebuchet MS" w:hAnsi="Trebuchet MS" w:cs="Arial"/>
          <w:b/>
          <w:sz w:val="22"/>
          <w:szCs w:val="22"/>
        </w:rPr>
        <w:t xml:space="preserve"> </w:t>
      </w:r>
      <w:r w:rsidR="001B6BC2">
        <w:rPr>
          <w:rFonts w:ascii="Trebuchet MS" w:hAnsi="Trebuchet MS" w:cs="Arial"/>
          <w:b/>
          <w:sz w:val="22"/>
          <w:szCs w:val="22"/>
        </w:rPr>
        <w:t>MAHLUBI QUARRY</w:t>
      </w:r>
      <w:r w:rsidR="003A4666">
        <w:rPr>
          <w:rFonts w:ascii="Trebuchet MS" w:hAnsi="Trebuchet MS" w:cs="Arial"/>
          <w:b/>
          <w:sz w:val="22"/>
          <w:szCs w:val="22"/>
        </w:rPr>
        <w:t xml:space="preserve"> </w:t>
      </w:r>
      <w:r w:rsidRPr="007718F6">
        <w:rPr>
          <w:rFonts w:ascii="Trebuchet MS" w:hAnsi="Trebuchet MS" w:cs="Arial"/>
          <w:b/>
          <w:sz w:val="22"/>
          <w:szCs w:val="22"/>
        </w:rPr>
        <w:t xml:space="preserve">IN TERMS OF SECTION </w:t>
      </w:r>
      <w:proofErr w:type="gramStart"/>
      <w:r w:rsidR="006A6E86">
        <w:rPr>
          <w:rFonts w:ascii="Trebuchet MS" w:hAnsi="Trebuchet MS" w:cs="Arial"/>
          <w:b/>
          <w:sz w:val="22"/>
          <w:szCs w:val="22"/>
        </w:rPr>
        <w:t>12.(</w:t>
      </w:r>
      <w:proofErr w:type="gramEnd"/>
      <w:r w:rsidR="006A6E86">
        <w:rPr>
          <w:rFonts w:ascii="Trebuchet MS" w:hAnsi="Trebuchet MS" w:cs="Arial"/>
          <w:b/>
          <w:sz w:val="22"/>
          <w:szCs w:val="22"/>
        </w:rPr>
        <w:t xml:space="preserve">1) READ WITH SECTION </w:t>
      </w:r>
      <w:proofErr w:type="gramStart"/>
      <w:r w:rsidR="006A6E86">
        <w:rPr>
          <w:rFonts w:ascii="Trebuchet MS" w:hAnsi="Trebuchet MS" w:cs="Arial"/>
          <w:b/>
          <w:sz w:val="22"/>
          <w:szCs w:val="22"/>
        </w:rPr>
        <w:t>7</w:t>
      </w:r>
      <w:r w:rsidR="00FD2A6D">
        <w:rPr>
          <w:rFonts w:ascii="Trebuchet MS" w:hAnsi="Trebuchet MS" w:cs="Arial"/>
          <w:b/>
          <w:sz w:val="22"/>
          <w:szCs w:val="22"/>
        </w:rPr>
        <w:t>.</w:t>
      </w:r>
      <w:r w:rsidR="006A6E86">
        <w:rPr>
          <w:rFonts w:ascii="Trebuchet MS" w:hAnsi="Trebuchet MS" w:cs="Arial"/>
          <w:b/>
          <w:sz w:val="22"/>
          <w:szCs w:val="22"/>
        </w:rPr>
        <w:t>(</w:t>
      </w:r>
      <w:proofErr w:type="gramEnd"/>
      <w:r w:rsidR="006A6E86">
        <w:rPr>
          <w:rFonts w:ascii="Trebuchet MS" w:hAnsi="Trebuchet MS" w:cs="Arial"/>
          <w:b/>
          <w:sz w:val="22"/>
          <w:szCs w:val="22"/>
        </w:rPr>
        <w:t>2</w:t>
      </w:r>
      <w:r w:rsidRPr="007718F6">
        <w:rPr>
          <w:rFonts w:ascii="Trebuchet MS" w:hAnsi="Trebuchet MS" w:cs="Arial"/>
          <w:b/>
          <w:sz w:val="22"/>
          <w:szCs w:val="22"/>
        </w:rPr>
        <w:t xml:space="preserve">) OF THE MINE HEALTH AND SAFETY ACT, 29 OF </w:t>
      </w:r>
      <w:r w:rsidR="009222B0">
        <w:rPr>
          <w:rFonts w:ascii="Trebuchet MS" w:hAnsi="Trebuchet MS" w:cs="Arial"/>
          <w:b/>
          <w:sz w:val="22"/>
          <w:szCs w:val="22"/>
        </w:rPr>
        <w:t>1</w:t>
      </w:r>
      <w:r w:rsidRPr="007718F6">
        <w:rPr>
          <w:rFonts w:ascii="Trebuchet MS" w:hAnsi="Trebuchet MS" w:cs="Arial"/>
          <w:b/>
          <w:sz w:val="22"/>
          <w:szCs w:val="22"/>
        </w:rPr>
        <w:t>996</w:t>
      </w:r>
    </w:p>
    <w:p w14:paraId="76AF832D" w14:textId="77777777" w:rsidR="007718F6" w:rsidRPr="007718F6" w:rsidRDefault="007718F6" w:rsidP="007718F6">
      <w:pPr>
        <w:spacing w:after="0" w:line="276" w:lineRule="auto"/>
        <w:jc w:val="both"/>
        <w:rPr>
          <w:rFonts w:ascii="Trebuchet MS" w:hAnsi="Trebuchet MS" w:cs="Arial"/>
          <w:b/>
          <w:sz w:val="22"/>
          <w:szCs w:val="22"/>
        </w:rPr>
      </w:pPr>
    </w:p>
    <w:p w14:paraId="464852DA" w14:textId="507F2CD8" w:rsidR="007718F6" w:rsidRPr="007718F6" w:rsidRDefault="007718F6" w:rsidP="007718F6">
      <w:pPr>
        <w:spacing w:after="0" w:line="276" w:lineRule="auto"/>
        <w:jc w:val="both"/>
        <w:rPr>
          <w:rFonts w:ascii="Trebuchet MS" w:hAnsi="Trebuchet MS" w:cs="Arial"/>
          <w:sz w:val="22"/>
          <w:szCs w:val="22"/>
        </w:rPr>
      </w:pPr>
      <w:proofErr w:type="gramStart"/>
      <w:r w:rsidRPr="007718F6">
        <w:rPr>
          <w:rFonts w:ascii="Trebuchet MS" w:hAnsi="Trebuchet MS" w:cs="Arial"/>
          <w:sz w:val="22"/>
          <w:szCs w:val="22"/>
        </w:rPr>
        <w:t xml:space="preserve">I, </w:t>
      </w:r>
      <w:r w:rsidR="00ED5D8B">
        <w:rPr>
          <w:rFonts w:ascii="Trebuchet MS" w:hAnsi="Trebuchet MS" w:cs="Arial"/>
          <w:b/>
          <w:sz w:val="22"/>
          <w:szCs w:val="22"/>
        </w:rPr>
        <w:t xml:space="preserve"> </w:t>
      </w:r>
      <w:r w:rsidR="00AA2AC9">
        <w:rPr>
          <w:rFonts w:ascii="Trebuchet MS" w:hAnsi="Trebuchet MS" w:cs="Arial"/>
          <w:b/>
          <w:sz w:val="22"/>
          <w:szCs w:val="22"/>
        </w:rPr>
        <w:t>_</w:t>
      </w:r>
      <w:proofErr w:type="gramEnd"/>
      <w:r w:rsidR="00AA2AC9">
        <w:rPr>
          <w:rFonts w:ascii="Trebuchet MS" w:hAnsi="Trebuchet MS" w:cs="Arial"/>
          <w:b/>
          <w:sz w:val="22"/>
          <w:szCs w:val="22"/>
        </w:rPr>
        <w:t>____________________</w:t>
      </w:r>
      <w:r w:rsidRPr="007718F6">
        <w:rPr>
          <w:rFonts w:ascii="Trebuchet MS" w:hAnsi="Trebuchet MS" w:cs="Arial"/>
          <w:sz w:val="22"/>
          <w:szCs w:val="22"/>
        </w:rPr>
        <w:t xml:space="preserve">, </w:t>
      </w:r>
      <w:r w:rsidR="006A6E86">
        <w:rPr>
          <w:rFonts w:ascii="Trebuchet MS" w:hAnsi="Trebuchet MS" w:cs="Arial"/>
          <w:sz w:val="22"/>
          <w:szCs w:val="22"/>
        </w:rPr>
        <w:t xml:space="preserve">as </w:t>
      </w:r>
      <w:r w:rsidR="006578ED">
        <w:rPr>
          <w:rFonts w:ascii="Trebuchet MS" w:hAnsi="Trebuchet MS" w:cs="Arial"/>
          <w:sz w:val="22"/>
          <w:szCs w:val="22"/>
        </w:rPr>
        <w:t>CEO</w:t>
      </w:r>
      <w:r w:rsidR="006A6E86">
        <w:rPr>
          <w:rFonts w:ascii="Trebuchet MS" w:hAnsi="Trebuchet MS" w:cs="Arial"/>
          <w:sz w:val="22"/>
          <w:szCs w:val="22"/>
        </w:rPr>
        <w:t xml:space="preserve"> </w:t>
      </w:r>
      <w:r w:rsidR="009222B0">
        <w:rPr>
          <w:rFonts w:ascii="Trebuchet MS" w:hAnsi="Trebuchet MS" w:cs="Arial"/>
          <w:sz w:val="22"/>
          <w:szCs w:val="22"/>
        </w:rPr>
        <w:t>i</w:t>
      </w:r>
      <w:r w:rsidRPr="007718F6">
        <w:rPr>
          <w:rFonts w:ascii="Trebuchet MS" w:hAnsi="Trebuchet MS" w:cs="Arial"/>
          <w:sz w:val="22"/>
          <w:szCs w:val="22"/>
        </w:rPr>
        <w:t xml:space="preserve">n terms of Section </w:t>
      </w:r>
      <w:r w:rsidR="00BB303A">
        <w:rPr>
          <w:rFonts w:ascii="Trebuchet MS" w:hAnsi="Trebuchet MS" w:cs="Arial"/>
          <w:sz w:val="22"/>
          <w:szCs w:val="22"/>
        </w:rPr>
        <w:t>2(A)</w:t>
      </w:r>
      <w:r w:rsidR="009222B0">
        <w:rPr>
          <w:rFonts w:ascii="Trebuchet MS" w:hAnsi="Trebuchet MS" w:cs="Arial"/>
          <w:sz w:val="22"/>
          <w:szCs w:val="22"/>
        </w:rPr>
        <w:t xml:space="preserve"> </w:t>
      </w:r>
      <w:r w:rsidRPr="007718F6">
        <w:rPr>
          <w:rFonts w:ascii="Trebuchet MS" w:hAnsi="Trebuchet MS" w:cs="Arial"/>
          <w:sz w:val="22"/>
          <w:szCs w:val="22"/>
        </w:rPr>
        <w:t xml:space="preserve">of the Mine Health and Safety Act, 29 of 1996 (MHSA), hereby appoint you, </w:t>
      </w:r>
      <w:r w:rsidR="00E12B53" w:rsidRPr="00E12B53">
        <w:rPr>
          <w:rFonts w:ascii="Trebuchet MS" w:hAnsi="Trebuchet MS" w:cs="Arial"/>
          <w:b/>
          <w:sz w:val="22"/>
          <w:szCs w:val="22"/>
        </w:rPr>
        <w:t>Stephanus Johannes Strauss</w:t>
      </w:r>
      <w:r w:rsidRPr="007718F6">
        <w:rPr>
          <w:rFonts w:ascii="Trebuchet MS" w:hAnsi="Trebuchet MS" w:cs="Arial"/>
          <w:sz w:val="22"/>
          <w:szCs w:val="22"/>
        </w:rPr>
        <w:t xml:space="preserve">, as the </w:t>
      </w:r>
      <w:r w:rsidR="00E12B53">
        <w:rPr>
          <w:rFonts w:ascii="Trebuchet MS" w:hAnsi="Trebuchet MS" w:cs="Arial"/>
          <w:b/>
          <w:sz w:val="22"/>
          <w:szCs w:val="22"/>
        </w:rPr>
        <w:t>part time</w:t>
      </w:r>
      <w:r w:rsidRPr="00E12B53">
        <w:rPr>
          <w:rFonts w:ascii="Trebuchet MS" w:hAnsi="Trebuchet MS" w:cs="Arial"/>
          <w:sz w:val="22"/>
          <w:szCs w:val="22"/>
        </w:rPr>
        <w:t xml:space="preserve"> </w:t>
      </w:r>
      <w:r w:rsidRPr="007718F6">
        <w:rPr>
          <w:rFonts w:ascii="Trebuchet MS" w:hAnsi="Trebuchet MS" w:cs="Arial"/>
          <w:b/>
          <w:sz w:val="22"/>
          <w:szCs w:val="22"/>
        </w:rPr>
        <w:t>Occupational Hygienist</w:t>
      </w:r>
      <w:r w:rsidRPr="007718F6">
        <w:rPr>
          <w:rFonts w:ascii="Trebuchet MS" w:hAnsi="Trebuchet MS" w:cs="Arial"/>
          <w:sz w:val="22"/>
          <w:szCs w:val="22"/>
        </w:rPr>
        <w:t xml:space="preserve"> in terms of section </w:t>
      </w:r>
      <w:proofErr w:type="gramStart"/>
      <w:r w:rsidR="006A6E86">
        <w:rPr>
          <w:rFonts w:ascii="Trebuchet MS" w:hAnsi="Trebuchet MS" w:cs="Arial"/>
          <w:sz w:val="22"/>
          <w:szCs w:val="22"/>
        </w:rPr>
        <w:t>12.(</w:t>
      </w:r>
      <w:proofErr w:type="gramEnd"/>
      <w:r w:rsidR="006A6E86">
        <w:rPr>
          <w:rFonts w:ascii="Trebuchet MS" w:hAnsi="Trebuchet MS" w:cs="Arial"/>
          <w:sz w:val="22"/>
          <w:szCs w:val="22"/>
        </w:rPr>
        <w:t>1)</w:t>
      </w:r>
      <w:r w:rsidRPr="007718F6">
        <w:rPr>
          <w:rFonts w:ascii="Trebuchet MS" w:hAnsi="Trebuchet MS" w:cs="Arial"/>
          <w:sz w:val="22"/>
          <w:szCs w:val="22"/>
        </w:rPr>
        <w:t xml:space="preserve"> read together with section </w:t>
      </w:r>
      <w:proofErr w:type="gramStart"/>
      <w:r w:rsidR="006A6E86">
        <w:rPr>
          <w:rFonts w:ascii="Trebuchet MS" w:hAnsi="Trebuchet MS" w:cs="Arial"/>
          <w:sz w:val="22"/>
          <w:szCs w:val="22"/>
        </w:rPr>
        <w:t>7.(</w:t>
      </w:r>
      <w:proofErr w:type="gramEnd"/>
      <w:r w:rsidR="006A6E86">
        <w:rPr>
          <w:rFonts w:ascii="Trebuchet MS" w:hAnsi="Trebuchet MS" w:cs="Arial"/>
          <w:sz w:val="22"/>
          <w:szCs w:val="22"/>
        </w:rPr>
        <w:t>2)</w:t>
      </w:r>
      <w:r w:rsidRPr="007718F6">
        <w:rPr>
          <w:rFonts w:ascii="Trebuchet MS" w:hAnsi="Trebuchet MS" w:cs="Arial"/>
          <w:sz w:val="22"/>
          <w:szCs w:val="22"/>
        </w:rPr>
        <w:t xml:space="preserve"> of the MHSA.</w:t>
      </w:r>
    </w:p>
    <w:p w14:paraId="5F9F58A0" w14:textId="77777777" w:rsidR="007718F6" w:rsidRPr="007718F6" w:rsidRDefault="007718F6" w:rsidP="007718F6">
      <w:pPr>
        <w:spacing w:after="0" w:line="276" w:lineRule="auto"/>
        <w:jc w:val="both"/>
        <w:rPr>
          <w:rFonts w:ascii="Trebuchet MS" w:hAnsi="Trebuchet MS" w:cs="Arial"/>
          <w:sz w:val="22"/>
          <w:szCs w:val="22"/>
        </w:rPr>
      </w:pPr>
    </w:p>
    <w:p w14:paraId="7F17CD62" w14:textId="6EFAAA59"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The purpose of this appointment is to assist me in the discharge of my duties in terms of the MHSA relating to the occupational hygiene measurement system within your area of responsibility.</w:t>
      </w:r>
    </w:p>
    <w:p w14:paraId="4F2F31F2" w14:textId="77777777" w:rsidR="007718F6" w:rsidRPr="007718F6" w:rsidRDefault="007718F6" w:rsidP="007718F6">
      <w:pPr>
        <w:spacing w:after="0" w:line="276" w:lineRule="auto"/>
        <w:jc w:val="both"/>
        <w:rPr>
          <w:rFonts w:ascii="Trebuchet MS" w:hAnsi="Trebuchet MS" w:cs="Arial"/>
          <w:sz w:val="22"/>
          <w:szCs w:val="22"/>
        </w:rPr>
      </w:pPr>
    </w:p>
    <w:p w14:paraId="609BE8CE" w14:textId="28B3C0EE" w:rsidR="007718F6" w:rsidRPr="006F73DD" w:rsidRDefault="007718F6" w:rsidP="00E12B53">
      <w:pPr>
        <w:spacing w:after="0" w:line="276" w:lineRule="auto"/>
        <w:jc w:val="both"/>
        <w:rPr>
          <w:rFonts w:ascii="Trebuchet MS" w:hAnsi="Trebuchet MS" w:cs="Arial"/>
          <w:sz w:val="22"/>
          <w:szCs w:val="22"/>
        </w:rPr>
      </w:pPr>
      <w:r w:rsidRPr="007718F6">
        <w:rPr>
          <w:rFonts w:ascii="Trebuchet MS" w:hAnsi="Trebuchet MS" w:cs="Arial"/>
          <w:sz w:val="22"/>
          <w:szCs w:val="22"/>
        </w:rPr>
        <w:t xml:space="preserve">Your area of responsibility </w:t>
      </w:r>
      <w:proofErr w:type="gramStart"/>
      <w:r w:rsidRPr="007718F6">
        <w:rPr>
          <w:rFonts w:ascii="Trebuchet MS" w:hAnsi="Trebuchet MS" w:cs="Arial"/>
          <w:sz w:val="22"/>
          <w:szCs w:val="22"/>
        </w:rPr>
        <w:t>is:</w:t>
      </w:r>
      <w:proofErr w:type="gramEnd"/>
      <w:r w:rsidRPr="007718F6">
        <w:rPr>
          <w:rFonts w:ascii="Trebuchet MS" w:hAnsi="Trebuchet MS" w:cs="Arial"/>
          <w:sz w:val="22"/>
          <w:szCs w:val="22"/>
        </w:rPr>
        <w:t xml:space="preserve"> </w:t>
      </w:r>
      <w:r w:rsidR="00AA2AC9">
        <w:rPr>
          <w:rFonts w:ascii="Trebuchet MS" w:hAnsi="Trebuchet MS" w:cs="Arial"/>
          <w:b/>
          <w:sz w:val="22"/>
          <w:szCs w:val="22"/>
        </w:rPr>
        <w:t>Mining MECCA</w:t>
      </w:r>
      <w:r w:rsidR="006A6E86">
        <w:rPr>
          <w:rFonts w:ascii="Trebuchet MS" w:hAnsi="Trebuchet MS" w:cs="Arial"/>
          <w:sz w:val="22"/>
          <w:szCs w:val="22"/>
        </w:rPr>
        <w:t>.</w:t>
      </w:r>
    </w:p>
    <w:p w14:paraId="583F0325" w14:textId="77777777" w:rsidR="00E12B53" w:rsidRPr="00E12B53" w:rsidRDefault="00E12B53" w:rsidP="00E12B53">
      <w:pPr>
        <w:spacing w:after="0" w:line="276" w:lineRule="auto"/>
        <w:jc w:val="both"/>
        <w:rPr>
          <w:rFonts w:ascii="Trebuchet MS" w:hAnsi="Trebuchet MS" w:cs="Arial"/>
          <w:sz w:val="22"/>
          <w:szCs w:val="22"/>
        </w:rPr>
      </w:pPr>
    </w:p>
    <w:p w14:paraId="04689A41" w14:textId="77777777" w:rsidR="007718F6" w:rsidRPr="007718F6" w:rsidRDefault="007718F6" w:rsidP="007718F6">
      <w:pPr>
        <w:tabs>
          <w:tab w:val="left" w:pos="-1440"/>
        </w:tabs>
        <w:spacing w:after="0" w:line="276" w:lineRule="auto"/>
        <w:jc w:val="both"/>
        <w:rPr>
          <w:rFonts w:ascii="Trebuchet MS" w:hAnsi="Trebuchet MS" w:cs="Arial"/>
          <w:sz w:val="22"/>
          <w:szCs w:val="22"/>
        </w:rPr>
      </w:pPr>
      <w:r w:rsidRPr="007718F6">
        <w:rPr>
          <w:rFonts w:ascii="Trebuchet MS" w:hAnsi="Trebuchet MS" w:cs="Arial"/>
          <w:sz w:val="22"/>
          <w:szCs w:val="22"/>
        </w:rPr>
        <w:t>This appointment will be valid from the date of my signature and will remain in force indefinitely, or until it is revoked in writing or until your services with the company are terminated for whatever reason.</w:t>
      </w:r>
    </w:p>
    <w:p w14:paraId="3BF27419" w14:textId="77777777" w:rsidR="007718F6" w:rsidRPr="007718F6" w:rsidRDefault="007718F6" w:rsidP="007718F6">
      <w:pPr>
        <w:tabs>
          <w:tab w:val="left" w:pos="-1440"/>
        </w:tabs>
        <w:spacing w:after="0" w:line="276" w:lineRule="auto"/>
        <w:jc w:val="both"/>
        <w:rPr>
          <w:rFonts w:ascii="Trebuchet MS" w:hAnsi="Trebuchet MS" w:cs="Arial"/>
          <w:b/>
          <w:sz w:val="22"/>
          <w:szCs w:val="22"/>
        </w:rPr>
      </w:pPr>
    </w:p>
    <w:p w14:paraId="5F5CBDAB" w14:textId="77777777"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For this position, the following duties and responsibilities are assigned to you and include, but ar</w:t>
      </w:r>
      <w:r w:rsidR="00DB4C9C">
        <w:rPr>
          <w:rFonts w:ascii="Trebuchet MS" w:hAnsi="Trebuchet MS" w:cs="Arial"/>
          <w:sz w:val="22"/>
          <w:szCs w:val="22"/>
        </w:rPr>
        <w:t>e not limited to the following:</w:t>
      </w:r>
    </w:p>
    <w:p w14:paraId="03E53A1E" w14:textId="77777777" w:rsidR="007718F6" w:rsidRPr="007718F6" w:rsidRDefault="007718F6" w:rsidP="007718F6">
      <w:pPr>
        <w:tabs>
          <w:tab w:val="left" w:pos="-1440"/>
        </w:tabs>
        <w:spacing w:after="0" w:line="276" w:lineRule="auto"/>
        <w:jc w:val="both"/>
        <w:rPr>
          <w:rFonts w:ascii="Trebuchet MS" w:hAnsi="Trebuchet MS" w:cs="Arial"/>
          <w:b/>
          <w:sz w:val="22"/>
          <w:szCs w:val="22"/>
        </w:rPr>
      </w:pPr>
    </w:p>
    <w:p w14:paraId="0BF34115" w14:textId="77777777" w:rsidR="007718F6" w:rsidRP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 xml:space="preserve">In terms of section 12 of the MHSA you must take all reasonable measures to ensure compliance with the legal requirements and provisions pertaining to Occupational Hygiene. </w:t>
      </w:r>
    </w:p>
    <w:p w14:paraId="0E146E3E" w14:textId="77777777" w:rsidR="007718F6" w:rsidRPr="007718F6" w:rsidRDefault="007718F6" w:rsidP="00E12B53">
      <w:pPr>
        <w:spacing w:after="0" w:line="276" w:lineRule="auto"/>
        <w:jc w:val="both"/>
        <w:rPr>
          <w:rFonts w:ascii="Trebuchet MS" w:hAnsi="Trebuchet MS" w:cs="Arial"/>
          <w:sz w:val="22"/>
          <w:szCs w:val="22"/>
        </w:rPr>
      </w:pPr>
    </w:p>
    <w:p w14:paraId="40D5E90F" w14:textId="77777777" w:rsid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 xml:space="preserve">In terms of section 9 of the MHSA you are required to assist with the compilation of the </w:t>
      </w:r>
      <w:r w:rsidR="0013126F">
        <w:rPr>
          <w:rFonts w:ascii="Trebuchet MS" w:hAnsi="Trebuchet MS" w:cs="Arial"/>
          <w:sz w:val="22"/>
          <w:szCs w:val="22"/>
        </w:rPr>
        <w:t>relevant</w:t>
      </w:r>
      <w:r w:rsidRPr="007718F6">
        <w:rPr>
          <w:rFonts w:ascii="Trebuchet MS" w:hAnsi="Trebuchet MS" w:cs="Arial"/>
          <w:sz w:val="22"/>
          <w:szCs w:val="22"/>
        </w:rPr>
        <w:t xml:space="preserve"> Mandator</w:t>
      </w:r>
      <w:r w:rsidR="00161771">
        <w:rPr>
          <w:rFonts w:ascii="Trebuchet MS" w:hAnsi="Trebuchet MS" w:cs="Arial"/>
          <w:sz w:val="22"/>
          <w:szCs w:val="22"/>
        </w:rPr>
        <w:t>y Codes of Practice.</w:t>
      </w:r>
    </w:p>
    <w:p w14:paraId="695AC88D" w14:textId="77777777" w:rsidR="007718F6" w:rsidRPr="007718F6" w:rsidRDefault="007718F6" w:rsidP="007718F6">
      <w:pPr>
        <w:spacing w:after="0" w:line="276" w:lineRule="auto"/>
        <w:jc w:val="both"/>
        <w:rPr>
          <w:rFonts w:ascii="Trebuchet MS" w:hAnsi="Trebuchet MS" w:cs="Arial"/>
          <w:sz w:val="22"/>
          <w:szCs w:val="22"/>
          <w:highlight w:val="magenta"/>
        </w:rPr>
      </w:pPr>
    </w:p>
    <w:p w14:paraId="5ACCBCD6" w14:textId="77777777" w:rsid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In terms of section 11 of the MHSA, you must ensure that relevant hazards are identified and the related risks are assessed within your area of responsibility to which persons who are not employees may be exposed, and ensure that persons who are directly affected by the activities within your area of responsibility are not exposed to any hazard to their health and, determine measures necessary to eliminate, control or minimize the related risks.</w:t>
      </w:r>
    </w:p>
    <w:p w14:paraId="7B7541FE" w14:textId="6A4D25CE" w:rsidR="00DB4C9C" w:rsidRDefault="00DB4C9C" w:rsidP="00DB4C9C">
      <w:pPr>
        <w:overflowPunct w:val="0"/>
        <w:autoSpaceDE w:val="0"/>
        <w:autoSpaceDN w:val="0"/>
        <w:adjustRightInd w:val="0"/>
        <w:spacing w:after="0" w:line="276" w:lineRule="auto"/>
        <w:jc w:val="both"/>
        <w:textAlignment w:val="baseline"/>
        <w:rPr>
          <w:rFonts w:ascii="Trebuchet MS" w:hAnsi="Trebuchet MS" w:cs="Arial"/>
          <w:sz w:val="22"/>
          <w:szCs w:val="22"/>
        </w:rPr>
      </w:pPr>
    </w:p>
    <w:p w14:paraId="2CB03BBC" w14:textId="77777777" w:rsidR="00276BD0" w:rsidRDefault="00276BD0" w:rsidP="00DB4C9C">
      <w:pPr>
        <w:overflowPunct w:val="0"/>
        <w:autoSpaceDE w:val="0"/>
        <w:autoSpaceDN w:val="0"/>
        <w:adjustRightInd w:val="0"/>
        <w:spacing w:after="0" w:line="276" w:lineRule="auto"/>
        <w:jc w:val="both"/>
        <w:textAlignment w:val="baseline"/>
        <w:rPr>
          <w:rFonts w:ascii="Trebuchet MS" w:hAnsi="Trebuchet MS" w:cs="Arial"/>
          <w:sz w:val="22"/>
          <w:szCs w:val="22"/>
        </w:rPr>
      </w:pPr>
    </w:p>
    <w:p w14:paraId="5C71AED3" w14:textId="77777777" w:rsidR="00DB4C9C" w:rsidRDefault="00673508"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Pr>
          <w:rFonts w:ascii="Trebuchet MS" w:hAnsi="Trebuchet MS" w:cs="Arial"/>
          <w:sz w:val="22"/>
          <w:szCs w:val="22"/>
        </w:rPr>
        <w:t>In Terms of Reg. 5.1.(1)(b)</w:t>
      </w:r>
    </w:p>
    <w:p w14:paraId="104CB0BE" w14:textId="77777777" w:rsidR="00673508" w:rsidRDefault="00673508" w:rsidP="00291A1F">
      <w:pPr>
        <w:pStyle w:val="ListParagraph"/>
        <w:jc w:val="both"/>
        <w:rPr>
          <w:rFonts w:ascii="Trebuchet MS" w:hAnsi="Trebuchet MS" w:cs="Arial"/>
          <w:sz w:val="22"/>
          <w:szCs w:val="22"/>
        </w:rPr>
      </w:pPr>
      <w:r>
        <w:rPr>
          <w:rFonts w:ascii="Trebuchet MS" w:hAnsi="Trebuchet MS" w:cs="Arial"/>
          <w:sz w:val="22"/>
          <w:szCs w:val="22"/>
        </w:rPr>
        <w:t xml:space="preserve">Report to the employer on the adequacy in place to prevent detect and combat the start or spread of </w:t>
      </w:r>
      <w:proofErr w:type="gramStart"/>
      <w:r>
        <w:rPr>
          <w:rFonts w:ascii="Trebuchet MS" w:hAnsi="Trebuchet MS" w:cs="Arial"/>
          <w:sz w:val="22"/>
          <w:szCs w:val="22"/>
        </w:rPr>
        <w:t>mine</w:t>
      </w:r>
      <w:proofErr w:type="gramEnd"/>
      <w:r>
        <w:rPr>
          <w:rFonts w:ascii="Trebuchet MS" w:hAnsi="Trebuchet MS" w:cs="Arial"/>
          <w:sz w:val="22"/>
          <w:szCs w:val="22"/>
        </w:rPr>
        <w:t xml:space="preserve"> fires.</w:t>
      </w:r>
    </w:p>
    <w:p w14:paraId="69252590" w14:textId="77777777" w:rsidR="0013126F" w:rsidRPr="00314461" w:rsidRDefault="0013126F" w:rsidP="00291A1F">
      <w:pPr>
        <w:spacing w:after="0"/>
        <w:jc w:val="both"/>
        <w:rPr>
          <w:rFonts w:ascii="Trebuchet MS" w:hAnsi="Trebuchet MS" w:cs="Arial"/>
          <w:sz w:val="22"/>
          <w:szCs w:val="22"/>
        </w:rPr>
      </w:pPr>
    </w:p>
    <w:p w14:paraId="511EFC86" w14:textId="77777777" w:rsidR="0013126F" w:rsidRPr="007718F6" w:rsidRDefault="002A37A3" w:rsidP="00291A1F">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Pr>
          <w:rFonts w:ascii="Trebuchet MS" w:hAnsi="Trebuchet MS" w:cs="Arial"/>
          <w:sz w:val="22"/>
          <w:szCs w:val="22"/>
        </w:rPr>
        <w:t xml:space="preserve">i.t.o of Reg. </w:t>
      </w:r>
      <w:r w:rsidR="0013126F">
        <w:rPr>
          <w:rFonts w:ascii="Trebuchet MS" w:hAnsi="Trebuchet MS" w:cs="Arial"/>
          <w:sz w:val="22"/>
          <w:szCs w:val="22"/>
        </w:rPr>
        <w:t>16.1</w:t>
      </w:r>
      <w:r>
        <w:rPr>
          <w:rFonts w:ascii="Trebuchet MS" w:hAnsi="Trebuchet MS" w:cs="Arial"/>
          <w:sz w:val="22"/>
          <w:szCs w:val="22"/>
        </w:rPr>
        <w:t xml:space="preserve"> Report to the employer relating to Explosions, fires and flooding.</w:t>
      </w:r>
    </w:p>
    <w:p w14:paraId="2CCA7A25" w14:textId="77777777" w:rsidR="007718F6" w:rsidRPr="007718F6" w:rsidRDefault="007718F6" w:rsidP="002A37A3">
      <w:pPr>
        <w:tabs>
          <w:tab w:val="left" w:pos="720"/>
        </w:tabs>
        <w:spacing w:after="0" w:line="276" w:lineRule="auto"/>
        <w:ind w:right="720"/>
        <w:jc w:val="both"/>
        <w:rPr>
          <w:rFonts w:ascii="Trebuchet MS" w:hAnsi="Trebuchet MS" w:cs="Arial"/>
          <w:sz w:val="22"/>
          <w:szCs w:val="22"/>
        </w:rPr>
      </w:pPr>
    </w:p>
    <w:p w14:paraId="6EBCB2A2" w14:textId="77777777" w:rsidR="006F73DD" w:rsidRDefault="007718F6" w:rsidP="002A37A3">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You are required to ensure that the system of occupa</w:t>
      </w:r>
      <w:r w:rsidR="006F73DD">
        <w:rPr>
          <w:rFonts w:ascii="Trebuchet MS" w:hAnsi="Trebuchet MS" w:cs="Arial"/>
          <w:sz w:val="22"/>
          <w:szCs w:val="22"/>
        </w:rPr>
        <w:t xml:space="preserve">tional hygiene measurements </w:t>
      </w:r>
      <w:proofErr w:type="gramStart"/>
      <w:r w:rsidR="006F73DD">
        <w:rPr>
          <w:rFonts w:ascii="Trebuchet MS" w:hAnsi="Trebuchet MS" w:cs="Arial"/>
          <w:sz w:val="22"/>
          <w:szCs w:val="22"/>
        </w:rPr>
        <w:t>are</w:t>
      </w:r>
      <w:proofErr w:type="gramEnd"/>
      <w:r w:rsidR="006F73DD">
        <w:rPr>
          <w:rFonts w:ascii="Trebuchet MS" w:hAnsi="Trebuchet MS" w:cs="Arial"/>
          <w:sz w:val="22"/>
          <w:szCs w:val="22"/>
        </w:rPr>
        <w:t>:</w:t>
      </w:r>
    </w:p>
    <w:p w14:paraId="581DDED8" w14:textId="77777777" w:rsidR="006F73DD" w:rsidRPr="007718F6" w:rsidRDefault="006F73DD" w:rsidP="002A37A3">
      <w:pPr>
        <w:overflowPunct w:val="0"/>
        <w:autoSpaceDE w:val="0"/>
        <w:autoSpaceDN w:val="0"/>
        <w:adjustRightInd w:val="0"/>
        <w:spacing w:after="0" w:line="276" w:lineRule="auto"/>
        <w:jc w:val="both"/>
        <w:textAlignment w:val="baseline"/>
        <w:rPr>
          <w:rFonts w:ascii="Trebuchet MS" w:hAnsi="Trebuchet MS" w:cs="Arial"/>
          <w:sz w:val="22"/>
          <w:szCs w:val="22"/>
        </w:rPr>
      </w:pPr>
    </w:p>
    <w:p w14:paraId="0CFAF730" w14:textId="77777777" w:rsidR="007718F6" w:rsidRPr="007718F6" w:rsidRDefault="007718F6" w:rsidP="002A37A3">
      <w:pPr>
        <w:spacing w:after="0" w:line="276" w:lineRule="auto"/>
        <w:ind w:left="1134" w:right="720" w:hanging="567"/>
        <w:jc w:val="both"/>
        <w:rPr>
          <w:rFonts w:ascii="Trebuchet MS" w:hAnsi="Trebuchet MS" w:cs="Arial"/>
          <w:sz w:val="22"/>
          <w:szCs w:val="22"/>
        </w:rPr>
      </w:pPr>
      <w:r w:rsidRPr="007718F6">
        <w:rPr>
          <w:rFonts w:ascii="Trebuchet MS" w:hAnsi="Trebuchet MS" w:cs="Arial"/>
          <w:sz w:val="22"/>
          <w:szCs w:val="22"/>
        </w:rPr>
        <w:t>(a)</w:t>
      </w:r>
      <w:r w:rsidRPr="007718F6">
        <w:rPr>
          <w:rFonts w:ascii="Trebuchet MS" w:hAnsi="Trebuchet MS" w:cs="Arial"/>
          <w:sz w:val="22"/>
          <w:szCs w:val="22"/>
        </w:rPr>
        <w:tab/>
      </w:r>
      <w:r w:rsidR="006F73DD">
        <w:rPr>
          <w:rFonts w:ascii="Trebuchet MS" w:hAnsi="Trebuchet MS" w:cs="Arial"/>
          <w:sz w:val="22"/>
          <w:szCs w:val="22"/>
        </w:rPr>
        <w:t>A</w:t>
      </w:r>
      <w:r w:rsidRPr="007718F6">
        <w:rPr>
          <w:rFonts w:ascii="Trebuchet MS" w:hAnsi="Trebuchet MS" w:cs="Arial"/>
          <w:sz w:val="22"/>
          <w:szCs w:val="22"/>
        </w:rPr>
        <w:t>ppropriate, considering the hazards to which the employees are or may be exposed; and</w:t>
      </w:r>
    </w:p>
    <w:p w14:paraId="12E9A370" w14:textId="77777777" w:rsidR="007718F6" w:rsidRPr="007718F6" w:rsidRDefault="007718F6" w:rsidP="002A37A3">
      <w:pPr>
        <w:tabs>
          <w:tab w:val="left" w:pos="720"/>
        </w:tabs>
        <w:spacing w:after="0" w:line="276" w:lineRule="auto"/>
        <w:ind w:right="720"/>
        <w:jc w:val="both"/>
        <w:rPr>
          <w:rFonts w:ascii="Trebuchet MS" w:hAnsi="Trebuchet MS" w:cs="Arial"/>
          <w:sz w:val="22"/>
          <w:szCs w:val="22"/>
        </w:rPr>
      </w:pPr>
      <w:r w:rsidRPr="007718F6">
        <w:rPr>
          <w:rFonts w:ascii="Trebuchet MS" w:hAnsi="Trebuchet MS" w:cs="Arial"/>
          <w:sz w:val="22"/>
          <w:szCs w:val="22"/>
        </w:rPr>
        <w:t xml:space="preserve"> </w:t>
      </w:r>
    </w:p>
    <w:p w14:paraId="282FBF9A" w14:textId="77777777" w:rsidR="007718F6" w:rsidRPr="007718F6" w:rsidRDefault="006F73DD" w:rsidP="002A37A3">
      <w:pPr>
        <w:spacing w:after="0" w:line="276" w:lineRule="auto"/>
        <w:ind w:left="1134" w:right="720" w:hanging="567"/>
        <w:jc w:val="both"/>
        <w:rPr>
          <w:rFonts w:ascii="Trebuchet MS" w:hAnsi="Trebuchet MS" w:cs="Arial"/>
          <w:sz w:val="22"/>
          <w:szCs w:val="22"/>
        </w:rPr>
      </w:pPr>
      <w:r>
        <w:rPr>
          <w:rFonts w:ascii="Trebuchet MS" w:hAnsi="Trebuchet MS" w:cs="Arial"/>
          <w:sz w:val="22"/>
          <w:szCs w:val="22"/>
        </w:rPr>
        <w:t>(b)</w:t>
      </w:r>
      <w:r>
        <w:rPr>
          <w:rFonts w:ascii="Trebuchet MS" w:hAnsi="Trebuchet MS" w:cs="Arial"/>
          <w:sz w:val="22"/>
          <w:szCs w:val="22"/>
        </w:rPr>
        <w:tab/>
        <w:t>B</w:t>
      </w:r>
      <w:r w:rsidR="007718F6" w:rsidRPr="007718F6">
        <w:rPr>
          <w:rFonts w:ascii="Trebuchet MS" w:hAnsi="Trebuchet MS" w:cs="Arial"/>
          <w:sz w:val="22"/>
          <w:szCs w:val="22"/>
        </w:rPr>
        <w:t>e designed so that it provides information that the employer can use in determining measures to eliminate, control and minimise the health risks and hazards to which employees are or may be exposed.</w:t>
      </w:r>
    </w:p>
    <w:p w14:paraId="4AD64E76" w14:textId="77777777" w:rsidR="007718F6" w:rsidRPr="007718F6" w:rsidRDefault="007718F6" w:rsidP="002A37A3">
      <w:pPr>
        <w:tabs>
          <w:tab w:val="left" w:pos="720"/>
        </w:tabs>
        <w:spacing w:after="0" w:line="276" w:lineRule="auto"/>
        <w:ind w:right="720"/>
        <w:jc w:val="both"/>
        <w:rPr>
          <w:rFonts w:ascii="Trebuchet MS" w:hAnsi="Trebuchet MS" w:cs="Arial"/>
          <w:sz w:val="22"/>
          <w:szCs w:val="22"/>
        </w:rPr>
      </w:pPr>
    </w:p>
    <w:p w14:paraId="1A8CE4B4" w14:textId="77777777" w:rsidR="007718F6" w:rsidRPr="007718F6" w:rsidRDefault="007718F6" w:rsidP="002A37A3">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You are required to liaise with the appointed Occupational Medical Practitioner to ensure that proper record is kept of all occupational hygiene measurements in a manner that can be linked as far as practicable to each employee’s record of medical surveillance.</w:t>
      </w:r>
    </w:p>
    <w:p w14:paraId="2A2E8D15" w14:textId="77777777" w:rsidR="007718F6" w:rsidRPr="007718F6" w:rsidRDefault="007718F6" w:rsidP="007718F6">
      <w:pPr>
        <w:spacing w:after="0" w:line="276" w:lineRule="auto"/>
        <w:jc w:val="both"/>
        <w:rPr>
          <w:rFonts w:ascii="Trebuchet MS" w:hAnsi="Trebuchet MS" w:cs="Arial"/>
          <w:sz w:val="22"/>
          <w:szCs w:val="22"/>
          <w:highlight w:val="magenta"/>
        </w:rPr>
      </w:pPr>
    </w:p>
    <w:p w14:paraId="56E7213D" w14:textId="77777777" w:rsidR="007718F6" w:rsidRP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It is your responsibility to report any shortcomings, in relation to the implementation of applicable legislation which you are unable to rectify, as hereinabove.</w:t>
      </w:r>
    </w:p>
    <w:p w14:paraId="7BF30D5A" w14:textId="77777777" w:rsidR="007718F6" w:rsidRPr="007718F6" w:rsidRDefault="007718F6" w:rsidP="007718F6">
      <w:pPr>
        <w:spacing w:after="0" w:line="276" w:lineRule="auto"/>
        <w:jc w:val="both"/>
        <w:rPr>
          <w:rFonts w:ascii="Trebuchet MS" w:hAnsi="Trebuchet MS" w:cs="Arial"/>
          <w:sz w:val="22"/>
          <w:szCs w:val="22"/>
          <w:highlight w:val="magenta"/>
        </w:rPr>
      </w:pPr>
    </w:p>
    <w:p w14:paraId="365440FD" w14:textId="77777777" w:rsidR="007718F6" w:rsidRP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You must also ensure that you are familiar with all group and internal health and safety standards, procedures, managerial instructions, codes of practice, permissions and exemptions as applicable during the period of your appointment. It will be your responsibility to ensure the implementation and adherence to these instructions and procedures in your area of responsibility.</w:t>
      </w:r>
    </w:p>
    <w:p w14:paraId="594DF729" w14:textId="77777777" w:rsidR="007718F6" w:rsidRPr="007718F6" w:rsidRDefault="007718F6" w:rsidP="007718F6">
      <w:pPr>
        <w:spacing w:after="0" w:line="276" w:lineRule="auto"/>
        <w:jc w:val="both"/>
        <w:rPr>
          <w:rFonts w:ascii="Trebuchet MS" w:hAnsi="Trebuchet MS" w:cs="Arial"/>
          <w:sz w:val="22"/>
          <w:szCs w:val="22"/>
        </w:rPr>
      </w:pPr>
    </w:p>
    <w:p w14:paraId="1F0FC427" w14:textId="77777777" w:rsidR="007718F6" w:rsidRP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Furthermore, you must ensure that you are always familiar with the provisions of the mining legislation and all amendments thereto, as well as of other legislation which may impact on the activities at the mine within your area of responsibility.</w:t>
      </w:r>
    </w:p>
    <w:p w14:paraId="3AE4C0FE" w14:textId="77777777" w:rsidR="007718F6" w:rsidRPr="007718F6" w:rsidRDefault="007718F6" w:rsidP="007718F6">
      <w:pPr>
        <w:tabs>
          <w:tab w:val="left" w:pos="-1440"/>
        </w:tabs>
        <w:spacing w:after="0" w:line="276" w:lineRule="auto"/>
        <w:jc w:val="both"/>
        <w:rPr>
          <w:rFonts w:ascii="Trebuchet MS" w:hAnsi="Trebuchet MS" w:cs="Arial"/>
          <w:b/>
          <w:sz w:val="22"/>
          <w:szCs w:val="22"/>
        </w:rPr>
      </w:pPr>
    </w:p>
    <w:p w14:paraId="74CCAC48" w14:textId="29F4491E"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 xml:space="preserve">From a statutory perspective you will report directly to me. </w:t>
      </w:r>
    </w:p>
    <w:p w14:paraId="4FA6B52C" w14:textId="77777777" w:rsidR="00BB0AB2" w:rsidRDefault="00BB0AB2" w:rsidP="007718F6">
      <w:pPr>
        <w:spacing w:after="0" w:line="276" w:lineRule="auto"/>
        <w:jc w:val="both"/>
        <w:rPr>
          <w:rFonts w:ascii="Trebuchet MS" w:hAnsi="Trebuchet MS" w:cs="Arial"/>
          <w:sz w:val="22"/>
          <w:szCs w:val="22"/>
        </w:rPr>
      </w:pPr>
    </w:p>
    <w:p w14:paraId="7B346995" w14:textId="77777777" w:rsidR="00BB0AB2" w:rsidRDefault="00BB0AB2" w:rsidP="007718F6">
      <w:pPr>
        <w:spacing w:after="0" w:line="276" w:lineRule="auto"/>
        <w:jc w:val="both"/>
        <w:rPr>
          <w:rFonts w:ascii="Trebuchet MS" w:hAnsi="Trebuchet MS" w:cs="Arial"/>
          <w:sz w:val="22"/>
          <w:szCs w:val="22"/>
        </w:rPr>
      </w:pPr>
    </w:p>
    <w:p w14:paraId="1EBA858D" w14:textId="498129FB"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Kindly confirm your acceptance of this designation and understanding of the duties involved, by signing the attached copy of this letter and returning it to me. Please retain a copy of this letter of designation for your records.</w:t>
      </w:r>
    </w:p>
    <w:p w14:paraId="74A22BFD" w14:textId="77777777" w:rsidR="007718F6" w:rsidRPr="007718F6" w:rsidRDefault="007718F6" w:rsidP="007718F6">
      <w:pPr>
        <w:spacing w:after="0" w:line="276" w:lineRule="auto"/>
        <w:jc w:val="both"/>
        <w:rPr>
          <w:rFonts w:ascii="Trebuchet MS" w:hAnsi="Trebuchet MS" w:cs="Arial"/>
          <w:sz w:val="22"/>
          <w:szCs w:val="22"/>
        </w:rPr>
      </w:pPr>
    </w:p>
    <w:p w14:paraId="0C7E8AD7" w14:textId="77777777" w:rsidR="007718F6" w:rsidRPr="007718F6" w:rsidRDefault="007718F6" w:rsidP="007718F6">
      <w:pPr>
        <w:spacing w:after="0" w:line="276" w:lineRule="auto"/>
        <w:jc w:val="both"/>
        <w:rPr>
          <w:rFonts w:ascii="Trebuchet MS" w:hAnsi="Trebuchet MS" w:cs="Arial"/>
          <w:sz w:val="22"/>
          <w:szCs w:val="22"/>
          <w:u w:val="single"/>
        </w:rPr>
      </w:pPr>
    </w:p>
    <w:p w14:paraId="6DA10C61" w14:textId="77777777" w:rsidR="007718F6" w:rsidRPr="007718F6" w:rsidRDefault="007718F6" w:rsidP="007718F6">
      <w:pPr>
        <w:spacing w:after="0" w:line="276" w:lineRule="auto"/>
        <w:jc w:val="both"/>
        <w:rPr>
          <w:rFonts w:ascii="Trebuchet MS" w:hAnsi="Trebuchet MS" w:cs="Arial"/>
          <w:sz w:val="22"/>
          <w:szCs w:val="22"/>
          <w:u w:val="single"/>
        </w:rPr>
      </w:pPr>
    </w:p>
    <w:p w14:paraId="5664E0DE" w14:textId="3C0E6953" w:rsidR="007718F6" w:rsidRPr="007718F6" w:rsidRDefault="007718F6" w:rsidP="007718F6">
      <w:pPr>
        <w:spacing w:after="0" w:line="276" w:lineRule="auto"/>
        <w:jc w:val="both"/>
        <w:rPr>
          <w:rFonts w:ascii="Trebuchet MS" w:hAnsi="Trebuchet MS" w:cs="Arial"/>
          <w:sz w:val="22"/>
          <w:szCs w:val="22"/>
          <w:u w:val="single"/>
        </w:rPr>
      </w:pP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rPr>
        <w:tab/>
      </w:r>
      <w:r w:rsidRPr="007718F6">
        <w:rPr>
          <w:rFonts w:ascii="Trebuchet MS" w:hAnsi="Trebuchet MS" w:cs="Arial"/>
          <w:sz w:val="22"/>
          <w:szCs w:val="22"/>
        </w:rPr>
        <w:tab/>
      </w:r>
      <w:r w:rsidRPr="007718F6">
        <w:rPr>
          <w:rFonts w:ascii="Trebuchet MS" w:hAnsi="Trebuchet MS" w:cs="Arial"/>
          <w:sz w:val="22"/>
          <w:szCs w:val="22"/>
        </w:rPr>
        <w:tab/>
      </w:r>
      <w:r w:rsidR="00AA2AC9">
        <w:rPr>
          <w:rFonts w:ascii="Trebuchet MS" w:hAnsi="Trebuchet MS" w:cs="Arial"/>
          <w:sz w:val="22"/>
          <w:szCs w:val="22"/>
          <w:u w:val="single"/>
        </w:rPr>
        <w:t>15 July</w:t>
      </w:r>
      <w:r w:rsidR="00583EA9">
        <w:rPr>
          <w:rFonts w:ascii="Trebuchet MS" w:hAnsi="Trebuchet MS" w:cs="Arial"/>
          <w:sz w:val="22"/>
          <w:szCs w:val="22"/>
          <w:u w:val="single"/>
        </w:rPr>
        <w:t xml:space="preserve"> 2025</w:t>
      </w:r>
    </w:p>
    <w:p w14:paraId="771399C2" w14:textId="480A72DF"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 xml:space="preserve">Signature of </w:t>
      </w:r>
      <w:r w:rsidR="006578ED">
        <w:rPr>
          <w:rFonts w:ascii="Trebuchet MS" w:hAnsi="Trebuchet MS" w:cs="Arial"/>
          <w:sz w:val="22"/>
          <w:szCs w:val="22"/>
        </w:rPr>
        <w:t>CEO</w:t>
      </w:r>
      <w:r w:rsidRPr="007718F6">
        <w:rPr>
          <w:rFonts w:ascii="Trebuchet MS" w:hAnsi="Trebuchet MS" w:cs="Arial"/>
          <w:sz w:val="22"/>
          <w:szCs w:val="22"/>
        </w:rPr>
        <w:tab/>
      </w:r>
      <w:r w:rsidRPr="007718F6">
        <w:rPr>
          <w:rFonts w:ascii="Trebuchet MS" w:hAnsi="Trebuchet MS" w:cs="Arial"/>
          <w:sz w:val="22"/>
          <w:szCs w:val="22"/>
        </w:rPr>
        <w:tab/>
      </w:r>
      <w:r w:rsidRPr="007718F6">
        <w:rPr>
          <w:rFonts w:ascii="Trebuchet MS" w:hAnsi="Trebuchet MS" w:cs="Arial"/>
          <w:sz w:val="22"/>
          <w:szCs w:val="22"/>
        </w:rPr>
        <w:tab/>
      </w:r>
      <w:r w:rsidRPr="007718F6">
        <w:rPr>
          <w:rFonts w:ascii="Trebuchet MS" w:hAnsi="Trebuchet MS" w:cs="Arial"/>
          <w:sz w:val="22"/>
          <w:szCs w:val="22"/>
        </w:rPr>
        <w:tab/>
        <w:t>Date</w:t>
      </w:r>
    </w:p>
    <w:p w14:paraId="45FEA402" w14:textId="77777777" w:rsidR="006F73DD" w:rsidRDefault="006F73DD" w:rsidP="007718F6">
      <w:pPr>
        <w:spacing w:after="0" w:line="276" w:lineRule="auto"/>
        <w:jc w:val="both"/>
        <w:rPr>
          <w:rFonts w:ascii="Trebuchet MS" w:hAnsi="Trebuchet MS" w:cs="Arial"/>
          <w:sz w:val="22"/>
          <w:szCs w:val="22"/>
        </w:rPr>
      </w:pPr>
    </w:p>
    <w:p w14:paraId="54E6B65E" w14:textId="77777777" w:rsidR="00FD2A6D" w:rsidRDefault="00FD2A6D" w:rsidP="007718F6">
      <w:pPr>
        <w:spacing w:after="0" w:line="276" w:lineRule="auto"/>
        <w:jc w:val="both"/>
        <w:rPr>
          <w:rFonts w:ascii="Trebuchet MS" w:hAnsi="Trebuchet MS" w:cs="Arial"/>
          <w:sz w:val="22"/>
          <w:szCs w:val="22"/>
        </w:rPr>
      </w:pPr>
    </w:p>
    <w:p w14:paraId="31EF2597" w14:textId="77777777" w:rsidR="00FD2A6D" w:rsidRDefault="00FD2A6D" w:rsidP="007718F6">
      <w:pPr>
        <w:spacing w:after="0" w:line="276" w:lineRule="auto"/>
        <w:jc w:val="both"/>
        <w:rPr>
          <w:rFonts w:ascii="Trebuchet MS" w:hAnsi="Trebuchet MS" w:cs="Arial"/>
          <w:sz w:val="22"/>
          <w:szCs w:val="22"/>
        </w:rPr>
      </w:pPr>
    </w:p>
    <w:p w14:paraId="0533D96B" w14:textId="77777777" w:rsidR="007718F6" w:rsidRDefault="007718F6" w:rsidP="007718F6">
      <w:pPr>
        <w:spacing w:after="0" w:line="276" w:lineRule="auto"/>
        <w:jc w:val="both"/>
        <w:rPr>
          <w:rFonts w:ascii="Trebuchet MS" w:hAnsi="Trebuchet MS" w:cs="Arial"/>
          <w:sz w:val="22"/>
          <w:szCs w:val="22"/>
        </w:rPr>
      </w:pPr>
    </w:p>
    <w:p w14:paraId="4486355A" w14:textId="77777777" w:rsidR="003A4666" w:rsidRDefault="003A4666" w:rsidP="006F73DD">
      <w:pPr>
        <w:spacing w:after="0" w:line="276" w:lineRule="auto"/>
        <w:jc w:val="center"/>
        <w:rPr>
          <w:rFonts w:ascii="Trebuchet MS" w:hAnsi="Trebuchet MS" w:cs="Arial"/>
          <w:b/>
          <w:sz w:val="22"/>
          <w:szCs w:val="22"/>
        </w:rPr>
      </w:pPr>
    </w:p>
    <w:p w14:paraId="3128867C" w14:textId="1BA5D918" w:rsidR="006F73DD" w:rsidRDefault="006F73DD" w:rsidP="006F73DD">
      <w:pPr>
        <w:spacing w:after="0" w:line="276" w:lineRule="auto"/>
        <w:jc w:val="center"/>
        <w:rPr>
          <w:rFonts w:ascii="Trebuchet MS" w:hAnsi="Trebuchet MS" w:cs="Arial"/>
          <w:sz w:val="22"/>
          <w:szCs w:val="22"/>
        </w:rPr>
      </w:pPr>
      <w:r>
        <w:rPr>
          <w:rFonts w:ascii="Trebuchet MS" w:hAnsi="Trebuchet MS" w:cs="Arial"/>
          <w:b/>
          <w:sz w:val="22"/>
          <w:szCs w:val="22"/>
        </w:rPr>
        <w:t>Acceptance</w:t>
      </w:r>
    </w:p>
    <w:p w14:paraId="7ABC07C1" w14:textId="77777777" w:rsidR="006F73DD" w:rsidRPr="006F73DD" w:rsidRDefault="006F73DD" w:rsidP="006F73DD">
      <w:pPr>
        <w:spacing w:after="0" w:line="276" w:lineRule="auto"/>
        <w:jc w:val="center"/>
        <w:rPr>
          <w:rFonts w:ascii="Trebuchet MS" w:hAnsi="Trebuchet MS" w:cs="Arial"/>
          <w:sz w:val="22"/>
          <w:szCs w:val="22"/>
        </w:rPr>
      </w:pPr>
    </w:p>
    <w:p w14:paraId="1A82669C" w14:textId="77777777"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 xml:space="preserve">I acknowledge and accept the above appointment and declare that I am familiar with the duties, functions and responsibilities imposed on me by applicable legislation and this </w:t>
      </w:r>
      <w:proofErr w:type="gramStart"/>
      <w:r w:rsidRPr="007718F6">
        <w:rPr>
          <w:rFonts w:ascii="Trebuchet MS" w:hAnsi="Trebuchet MS" w:cs="Arial"/>
          <w:sz w:val="22"/>
          <w:szCs w:val="22"/>
        </w:rPr>
        <w:t>appointment, and</w:t>
      </w:r>
      <w:proofErr w:type="gramEnd"/>
      <w:r w:rsidRPr="007718F6">
        <w:rPr>
          <w:rFonts w:ascii="Trebuchet MS" w:hAnsi="Trebuchet MS" w:cs="Arial"/>
          <w:sz w:val="22"/>
          <w:szCs w:val="22"/>
        </w:rPr>
        <w:t xml:space="preserve"> undertake to ensure the implementation and adherence to these obligations.</w:t>
      </w:r>
    </w:p>
    <w:p w14:paraId="17A72CF1" w14:textId="77777777" w:rsidR="007718F6" w:rsidRPr="007718F6" w:rsidRDefault="007718F6" w:rsidP="007718F6">
      <w:pPr>
        <w:spacing w:after="0" w:line="276" w:lineRule="auto"/>
        <w:jc w:val="both"/>
        <w:rPr>
          <w:rFonts w:ascii="Trebuchet MS" w:hAnsi="Trebuchet MS" w:cs="Arial"/>
          <w:sz w:val="22"/>
          <w:szCs w:val="22"/>
        </w:rPr>
      </w:pPr>
    </w:p>
    <w:p w14:paraId="0373CADC" w14:textId="77777777" w:rsidR="007718F6" w:rsidRDefault="007718F6" w:rsidP="007718F6">
      <w:pPr>
        <w:spacing w:after="0" w:line="276" w:lineRule="auto"/>
        <w:jc w:val="both"/>
        <w:rPr>
          <w:rFonts w:ascii="Trebuchet MS" w:hAnsi="Trebuchet MS" w:cs="Arial"/>
          <w:sz w:val="22"/>
          <w:szCs w:val="22"/>
        </w:rPr>
      </w:pPr>
    </w:p>
    <w:p w14:paraId="0C39FAF8" w14:textId="77777777" w:rsidR="00AD5D95" w:rsidRPr="007718F6" w:rsidRDefault="00AD5D95" w:rsidP="007718F6">
      <w:pPr>
        <w:spacing w:after="0" w:line="276" w:lineRule="auto"/>
        <w:jc w:val="both"/>
        <w:rPr>
          <w:rFonts w:ascii="Trebuchet MS" w:hAnsi="Trebuchet MS" w:cs="Arial"/>
          <w:sz w:val="22"/>
          <w:szCs w:val="22"/>
        </w:rPr>
      </w:pPr>
    </w:p>
    <w:p w14:paraId="275DB38B" w14:textId="1E9E5F6F" w:rsidR="007718F6" w:rsidRPr="007718F6" w:rsidRDefault="00ED5D8B" w:rsidP="007718F6">
      <w:pPr>
        <w:spacing w:after="0" w:line="276" w:lineRule="auto"/>
        <w:jc w:val="both"/>
        <w:rPr>
          <w:rFonts w:ascii="Trebuchet MS" w:hAnsi="Trebuchet MS" w:cs="Arial"/>
          <w:sz w:val="22"/>
          <w:szCs w:val="22"/>
        </w:rPr>
      </w:pPr>
      <w:r>
        <w:rPr>
          <w:noProof/>
        </w:rPr>
        <w:drawing>
          <wp:inline distT="0" distB="0" distL="0" distR="0" wp14:anchorId="3CBFF4F9" wp14:editId="10D430AE">
            <wp:extent cx="1152525" cy="558800"/>
            <wp:effectExtent l="0" t="0" r="9525" b="0"/>
            <wp:docPr id="3" name="Picture 1" descr="Donovan Baby 00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onovan Baby 001">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a:lum bright="10000"/>
                      <a:extLst>
                        <a:ext uri="{28A0092B-C50C-407E-A947-70E740481C1C}">
                          <a14:useLocalDpi xmlns:a14="http://schemas.microsoft.com/office/drawing/2010/main" val="0"/>
                        </a:ext>
                      </a:extLst>
                    </a:blip>
                    <a:srcRect/>
                    <a:stretch>
                      <a:fillRect/>
                    </a:stretch>
                  </pic:blipFill>
                  <pic:spPr bwMode="auto">
                    <a:xfrm>
                      <a:off x="0" y="0"/>
                      <a:ext cx="1173886" cy="569157"/>
                    </a:xfrm>
                    <a:prstGeom prst="rect">
                      <a:avLst/>
                    </a:prstGeom>
                    <a:noFill/>
                  </pic:spPr>
                </pic:pic>
              </a:graphicData>
            </a:graphic>
          </wp:inline>
        </w:drawing>
      </w:r>
    </w:p>
    <w:p w14:paraId="50BD9EDB" w14:textId="436F4739" w:rsidR="007718F6" w:rsidRPr="007718F6" w:rsidRDefault="007718F6" w:rsidP="007718F6">
      <w:pPr>
        <w:spacing w:after="0" w:line="276" w:lineRule="auto"/>
        <w:jc w:val="both"/>
        <w:rPr>
          <w:rFonts w:ascii="Trebuchet MS" w:hAnsi="Trebuchet MS" w:cs="Arial"/>
          <w:sz w:val="22"/>
          <w:szCs w:val="22"/>
          <w:u w:val="single"/>
        </w:rPr>
      </w:pP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rPr>
        <w:tab/>
      </w:r>
      <w:r w:rsidRPr="007718F6">
        <w:rPr>
          <w:rFonts w:ascii="Trebuchet MS" w:hAnsi="Trebuchet MS" w:cs="Arial"/>
          <w:sz w:val="22"/>
          <w:szCs w:val="22"/>
        </w:rPr>
        <w:tab/>
      </w:r>
      <w:r w:rsidR="002A37A3">
        <w:rPr>
          <w:rFonts w:ascii="Trebuchet MS" w:hAnsi="Trebuchet MS" w:cs="Arial"/>
          <w:sz w:val="22"/>
          <w:szCs w:val="22"/>
        </w:rPr>
        <w:tab/>
      </w:r>
      <w:r w:rsidR="002A37A3">
        <w:rPr>
          <w:rFonts w:ascii="Trebuchet MS" w:hAnsi="Trebuchet MS" w:cs="Arial"/>
          <w:sz w:val="22"/>
          <w:szCs w:val="22"/>
        </w:rPr>
        <w:tab/>
      </w:r>
      <w:r w:rsidRPr="007718F6">
        <w:rPr>
          <w:rFonts w:ascii="Trebuchet MS" w:hAnsi="Trebuchet MS" w:cs="Arial"/>
          <w:sz w:val="22"/>
          <w:szCs w:val="22"/>
        </w:rPr>
        <w:tab/>
      </w:r>
      <w:r w:rsidR="00AA2AC9">
        <w:rPr>
          <w:rFonts w:ascii="Trebuchet MS" w:hAnsi="Trebuchet MS" w:cs="Arial"/>
          <w:sz w:val="22"/>
          <w:szCs w:val="22"/>
          <w:u w:val="single"/>
        </w:rPr>
        <w:t>15 July</w:t>
      </w:r>
      <w:r w:rsidR="00583EA9">
        <w:rPr>
          <w:rFonts w:ascii="Trebuchet MS" w:hAnsi="Trebuchet MS" w:cs="Arial"/>
          <w:sz w:val="22"/>
          <w:szCs w:val="22"/>
          <w:u w:val="single"/>
        </w:rPr>
        <w:t xml:space="preserve"> 2025</w:t>
      </w:r>
    </w:p>
    <w:p w14:paraId="15841CB7" w14:textId="77777777"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Signature of Appointee</w:t>
      </w:r>
      <w:r w:rsidRPr="007718F6">
        <w:rPr>
          <w:rFonts w:ascii="Trebuchet MS" w:hAnsi="Trebuchet MS" w:cs="Arial"/>
          <w:sz w:val="22"/>
          <w:szCs w:val="22"/>
        </w:rPr>
        <w:tab/>
      </w:r>
      <w:r w:rsidRPr="007718F6">
        <w:rPr>
          <w:rFonts w:ascii="Trebuchet MS" w:hAnsi="Trebuchet MS" w:cs="Arial"/>
          <w:sz w:val="22"/>
          <w:szCs w:val="22"/>
        </w:rPr>
        <w:tab/>
      </w:r>
      <w:r w:rsidRPr="007718F6">
        <w:rPr>
          <w:rFonts w:ascii="Trebuchet MS" w:hAnsi="Trebuchet MS" w:cs="Arial"/>
          <w:sz w:val="22"/>
          <w:szCs w:val="22"/>
        </w:rPr>
        <w:tab/>
      </w:r>
      <w:r w:rsidRPr="007718F6">
        <w:rPr>
          <w:rFonts w:ascii="Trebuchet MS" w:hAnsi="Trebuchet MS" w:cs="Arial"/>
          <w:sz w:val="22"/>
          <w:szCs w:val="22"/>
        </w:rPr>
        <w:tab/>
      </w:r>
      <w:r w:rsidR="002A37A3">
        <w:rPr>
          <w:rFonts w:ascii="Trebuchet MS" w:hAnsi="Trebuchet MS" w:cs="Arial"/>
          <w:sz w:val="22"/>
          <w:szCs w:val="22"/>
        </w:rPr>
        <w:tab/>
      </w:r>
      <w:r w:rsidR="002A37A3">
        <w:rPr>
          <w:rFonts w:ascii="Trebuchet MS" w:hAnsi="Trebuchet MS" w:cs="Arial"/>
          <w:sz w:val="22"/>
          <w:szCs w:val="22"/>
        </w:rPr>
        <w:tab/>
      </w:r>
      <w:r w:rsidRPr="007718F6">
        <w:rPr>
          <w:rFonts w:ascii="Trebuchet MS" w:hAnsi="Trebuchet MS" w:cs="Arial"/>
          <w:sz w:val="22"/>
          <w:szCs w:val="22"/>
        </w:rPr>
        <w:tab/>
        <w:t>Date</w:t>
      </w:r>
    </w:p>
    <w:p w14:paraId="084E5434" w14:textId="77777777" w:rsidR="00357DBA" w:rsidRPr="00AD5D95" w:rsidRDefault="00AD5D95" w:rsidP="00AD5D95">
      <w:pPr>
        <w:spacing w:after="0" w:line="276" w:lineRule="auto"/>
        <w:jc w:val="both"/>
        <w:rPr>
          <w:rFonts w:ascii="Trebuchet MS" w:hAnsi="Trebuchet MS" w:cs="Arial"/>
          <w:sz w:val="22"/>
          <w:szCs w:val="22"/>
        </w:rPr>
      </w:pPr>
      <w:r w:rsidRPr="00AD5D95">
        <w:rPr>
          <w:rFonts w:ascii="Trebuchet MS" w:hAnsi="Trebuchet MS" w:cs="Arial"/>
          <w:sz w:val="22"/>
          <w:szCs w:val="22"/>
        </w:rPr>
        <w:t>S.J. Strauss</w:t>
      </w:r>
    </w:p>
    <w:sectPr w:rsidR="00357DBA" w:rsidRPr="00AD5D95" w:rsidSect="00BB303A">
      <w:footerReference w:type="default" r:id="rId9"/>
      <w:pgSz w:w="11906" w:h="16838"/>
      <w:pgMar w:top="426" w:right="1080" w:bottom="1440" w:left="1080" w:header="142"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BB7B" w14:textId="77777777" w:rsidR="00DF5548" w:rsidRDefault="00DF5548" w:rsidP="00B86EB5">
      <w:pPr>
        <w:spacing w:after="0"/>
      </w:pPr>
      <w:r>
        <w:separator/>
      </w:r>
    </w:p>
  </w:endnote>
  <w:endnote w:type="continuationSeparator" w:id="0">
    <w:p w14:paraId="6A01140C" w14:textId="77777777" w:rsidR="00DF5548" w:rsidRDefault="00DF5548" w:rsidP="00B86E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0"/>
        <w:szCs w:val="20"/>
      </w:rPr>
      <w:id w:val="-1342857810"/>
      <w:docPartObj>
        <w:docPartGallery w:val="Page Numbers (Bottom of Page)"/>
        <w:docPartUnique/>
      </w:docPartObj>
    </w:sdtPr>
    <w:sdtContent>
      <w:sdt>
        <w:sdtPr>
          <w:rPr>
            <w:rFonts w:ascii="Trebuchet MS" w:hAnsi="Trebuchet MS"/>
            <w:sz w:val="20"/>
            <w:szCs w:val="20"/>
          </w:rPr>
          <w:id w:val="-1769616900"/>
          <w:docPartObj>
            <w:docPartGallery w:val="Page Numbers (Top of Page)"/>
            <w:docPartUnique/>
          </w:docPartObj>
        </w:sdtPr>
        <w:sdtContent>
          <w:p w14:paraId="09068195" w14:textId="71520B0C" w:rsidR="009222B0" w:rsidRPr="009222B0" w:rsidRDefault="00BB303A" w:rsidP="00BB303A">
            <w:pPr>
              <w:pStyle w:val="Footer"/>
              <w:rPr>
                <w:rFonts w:ascii="Trebuchet MS" w:hAnsi="Trebuchet MS"/>
                <w:sz w:val="20"/>
                <w:szCs w:val="20"/>
              </w:rPr>
            </w:pPr>
            <w:r>
              <w:rPr>
                <w:rFonts w:ascii="Trebuchet MS" w:hAnsi="Trebuchet MS"/>
                <w:sz w:val="20"/>
                <w:szCs w:val="20"/>
              </w:rPr>
              <w:t xml:space="preserve">008,03 – </w:t>
            </w:r>
            <w:r w:rsidR="00AA2AC9">
              <w:rPr>
                <w:rFonts w:ascii="Trebuchet MS" w:hAnsi="Trebuchet MS"/>
                <w:sz w:val="20"/>
                <w:szCs w:val="20"/>
              </w:rPr>
              <w:t>Mining MECCA</w:t>
            </w:r>
            <w:r>
              <w:rPr>
                <w:rFonts w:ascii="Trebuchet MS" w:hAnsi="Trebuchet MS"/>
                <w:sz w:val="20"/>
                <w:szCs w:val="20"/>
              </w:rPr>
              <w:tab/>
            </w:r>
            <w:r>
              <w:rPr>
                <w:rFonts w:ascii="Trebuchet MS" w:hAnsi="Trebuchet MS"/>
                <w:sz w:val="20"/>
                <w:szCs w:val="20"/>
              </w:rPr>
              <w:tab/>
            </w:r>
            <w:r w:rsidR="009222B0" w:rsidRPr="009222B0">
              <w:rPr>
                <w:rFonts w:ascii="Trebuchet MS" w:hAnsi="Trebuchet MS"/>
                <w:sz w:val="20"/>
                <w:szCs w:val="20"/>
              </w:rPr>
              <w:t xml:space="preserve">Page </w:t>
            </w:r>
            <w:r w:rsidR="009222B0" w:rsidRPr="009222B0">
              <w:rPr>
                <w:rFonts w:ascii="Trebuchet MS" w:hAnsi="Trebuchet MS"/>
                <w:b/>
                <w:bCs/>
                <w:sz w:val="20"/>
                <w:szCs w:val="20"/>
              </w:rPr>
              <w:fldChar w:fldCharType="begin"/>
            </w:r>
            <w:r w:rsidR="009222B0" w:rsidRPr="009222B0">
              <w:rPr>
                <w:rFonts w:ascii="Trebuchet MS" w:hAnsi="Trebuchet MS"/>
                <w:b/>
                <w:bCs/>
                <w:sz w:val="20"/>
                <w:szCs w:val="20"/>
              </w:rPr>
              <w:instrText xml:space="preserve"> PAGE </w:instrText>
            </w:r>
            <w:r w:rsidR="009222B0" w:rsidRPr="009222B0">
              <w:rPr>
                <w:rFonts w:ascii="Trebuchet MS" w:hAnsi="Trebuchet MS"/>
                <w:b/>
                <w:bCs/>
                <w:sz w:val="20"/>
                <w:szCs w:val="20"/>
              </w:rPr>
              <w:fldChar w:fldCharType="separate"/>
            </w:r>
            <w:r w:rsidR="00DF0715">
              <w:rPr>
                <w:rFonts w:ascii="Trebuchet MS" w:hAnsi="Trebuchet MS"/>
                <w:b/>
                <w:bCs/>
                <w:noProof/>
                <w:sz w:val="20"/>
                <w:szCs w:val="20"/>
              </w:rPr>
              <w:t>1</w:t>
            </w:r>
            <w:r w:rsidR="009222B0" w:rsidRPr="009222B0">
              <w:rPr>
                <w:rFonts w:ascii="Trebuchet MS" w:hAnsi="Trebuchet MS"/>
                <w:b/>
                <w:bCs/>
                <w:sz w:val="20"/>
                <w:szCs w:val="20"/>
              </w:rPr>
              <w:fldChar w:fldCharType="end"/>
            </w:r>
            <w:r w:rsidR="009222B0" w:rsidRPr="009222B0">
              <w:rPr>
                <w:rFonts w:ascii="Trebuchet MS" w:hAnsi="Trebuchet MS"/>
                <w:sz w:val="20"/>
                <w:szCs w:val="20"/>
              </w:rPr>
              <w:t xml:space="preserve"> of </w:t>
            </w:r>
            <w:r w:rsidR="009222B0" w:rsidRPr="009222B0">
              <w:rPr>
                <w:rFonts w:ascii="Trebuchet MS" w:hAnsi="Trebuchet MS"/>
                <w:b/>
                <w:bCs/>
                <w:sz w:val="20"/>
                <w:szCs w:val="20"/>
              </w:rPr>
              <w:fldChar w:fldCharType="begin"/>
            </w:r>
            <w:r w:rsidR="009222B0" w:rsidRPr="009222B0">
              <w:rPr>
                <w:rFonts w:ascii="Trebuchet MS" w:hAnsi="Trebuchet MS"/>
                <w:b/>
                <w:bCs/>
                <w:sz w:val="20"/>
                <w:szCs w:val="20"/>
              </w:rPr>
              <w:instrText xml:space="preserve"> NUMPAGES  </w:instrText>
            </w:r>
            <w:r w:rsidR="009222B0" w:rsidRPr="009222B0">
              <w:rPr>
                <w:rFonts w:ascii="Trebuchet MS" w:hAnsi="Trebuchet MS"/>
                <w:b/>
                <w:bCs/>
                <w:sz w:val="20"/>
                <w:szCs w:val="20"/>
              </w:rPr>
              <w:fldChar w:fldCharType="separate"/>
            </w:r>
            <w:r w:rsidR="00DF0715">
              <w:rPr>
                <w:rFonts w:ascii="Trebuchet MS" w:hAnsi="Trebuchet MS"/>
                <w:b/>
                <w:bCs/>
                <w:noProof/>
                <w:sz w:val="20"/>
                <w:szCs w:val="20"/>
              </w:rPr>
              <w:t>3</w:t>
            </w:r>
            <w:r w:rsidR="009222B0" w:rsidRPr="009222B0">
              <w:rPr>
                <w:rFonts w:ascii="Trebuchet MS" w:hAnsi="Trebuchet MS"/>
                <w:b/>
                <w:bCs/>
                <w:sz w:val="20"/>
                <w:szCs w:val="20"/>
              </w:rPr>
              <w:fldChar w:fldCharType="end"/>
            </w:r>
          </w:p>
        </w:sdtContent>
      </w:sdt>
    </w:sdtContent>
  </w:sdt>
  <w:p w14:paraId="59A5D684" w14:textId="77777777" w:rsidR="009222B0" w:rsidRDefault="00922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C14B" w14:textId="77777777" w:rsidR="00DF5548" w:rsidRDefault="00DF5548" w:rsidP="00B86EB5">
      <w:pPr>
        <w:spacing w:after="0"/>
      </w:pPr>
      <w:r>
        <w:separator/>
      </w:r>
    </w:p>
  </w:footnote>
  <w:footnote w:type="continuationSeparator" w:id="0">
    <w:p w14:paraId="6F216756" w14:textId="77777777" w:rsidR="00DF5548" w:rsidRDefault="00DF5548" w:rsidP="00B86E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C7E"/>
    <w:multiLevelType w:val="hybridMultilevel"/>
    <w:tmpl w:val="F3025A98"/>
    <w:lvl w:ilvl="0" w:tplc="BF3861CA">
      <w:start w:val="1"/>
      <w:numFmt w:val="decimal"/>
      <w:pStyle w:val="Heading2"/>
      <w:lvlText w:val="%1.1.1"/>
      <w:lvlJc w:val="left"/>
      <w:pPr>
        <w:ind w:left="98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EF6C24"/>
    <w:multiLevelType w:val="hybridMultilevel"/>
    <w:tmpl w:val="0090E802"/>
    <w:lvl w:ilvl="0" w:tplc="E5348BD6">
      <w:start w:val="1"/>
      <w:numFmt w:val="decimal"/>
      <w:pStyle w:val="Heading3"/>
      <w:lvlText w:val="%1.1.1"/>
      <w:lvlJc w:val="left"/>
      <w:pPr>
        <w:ind w:left="1457" w:hanging="360"/>
      </w:pPr>
      <w:rPr>
        <w:rFonts w:hint="default"/>
      </w:rPr>
    </w:lvl>
    <w:lvl w:ilvl="1" w:tplc="1C090019" w:tentative="1">
      <w:start w:val="1"/>
      <w:numFmt w:val="lowerLetter"/>
      <w:lvlText w:val="%2."/>
      <w:lvlJc w:val="left"/>
      <w:pPr>
        <w:ind w:left="2177" w:hanging="360"/>
      </w:pPr>
    </w:lvl>
    <w:lvl w:ilvl="2" w:tplc="1C09001B" w:tentative="1">
      <w:start w:val="1"/>
      <w:numFmt w:val="lowerRoman"/>
      <w:lvlText w:val="%3."/>
      <w:lvlJc w:val="right"/>
      <w:pPr>
        <w:ind w:left="2897" w:hanging="180"/>
      </w:pPr>
    </w:lvl>
    <w:lvl w:ilvl="3" w:tplc="1C09000F" w:tentative="1">
      <w:start w:val="1"/>
      <w:numFmt w:val="decimal"/>
      <w:lvlText w:val="%4."/>
      <w:lvlJc w:val="left"/>
      <w:pPr>
        <w:ind w:left="3617" w:hanging="360"/>
      </w:pPr>
    </w:lvl>
    <w:lvl w:ilvl="4" w:tplc="1C090019" w:tentative="1">
      <w:start w:val="1"/>
      <w:numFmt w:val="lowerLetter"/>
      <w:lvlText w:val="%5."/>
      <w:lvlJc w:val="left"/>
      <w:pPr>
        <w:ind w:left="4337" w:hanging="360"/>
      </w:pPr>
    </w:lvl>
    <w:lvl w:ilvl="5" w:tplc="1C09001B" w:tentative="1">
      <w:start w:val="1"/>
      <w:numFmt w:val="lowerRoman"/>
      <w:lvlText w:val="%6."/>
      <w:lvlJc w:val="right"/>
      <w:pPr>
        <w:ind w:left="5057" w:hanging="180"/>
      </w:pPr>
    </w:lvl>
    <w:lvl w:ilvl="6" w:tplc="1C09000F" w:tentative="1">
      <w:start w:val="1"/>
      <w:numFmt w:val="decimal"/>
      <w:lvlText w:val="%7."/>
      <w:lvlJc w:val="left"/>
      <w:pPr>
        <w:ind w:left="5777" w:hanging="360"/>
      </w:pPr>
    </w:lvl>
    <w:lvl w:ilvl="7" w:tplc="1C090019" w:tentative="1">
      <w:start w:val="1"/>
      <w:numFmt w:val="lowerLetter"/>
      <w:lvlText w:val="%8."/>
      <w:lvlJc w:val="left"/>
      <w:pPr>
        <w:ind w:left="6497" w:hanging="360"/>
      </w:pPr>
    </w:lvl>
    <w:lvl w:ilvl="8" w:tplc="1C09001B" w:tentative="1">
      <w:start w:val="1"/>
      <w:numFmt w:val="lowerRoman"/>
      <w:lvlText w:val="%9."/>
      <w:lvlJc w:val="right"/>
      <w:pPr>
        <w:ind w:left="7217" w:hanging="180"/>
      </w:pPr>
    </w:lvl>
  </w:abstractNum>
  <w:abstractNum w:abstractNumId="2" w15:restartNumberingAfterBreak="0">
    <w:nsid w:val="4D102DF3"/>
    <w:multiLevelType w:val="hybridMultilevel"/>
    <w:tmpl w:val="F1E2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44735"/>
    <w:multiLevelType w:val="hybridMultilevel"/>
    <w:tmpl w:val="F93634A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5C4041E"/>
    <w:multiLevelType w:val="hybridMultilevel"/>
    <w:tmpl w:val="2C623678"/>
    <w:lvl w:ilvl="0" w:tplc="28F4725C">
      <w:start w:val="1"/>
      <w:numFmt w:val="decimal"/>
      <w:pStyle w:val="NoSpacing"/>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27014745">
    <w:abstractNumId w:val="4"/>
  </w:num>
  <w:num w:numId="2" w16cid:durableId="1162698650">
    <w:abstractNumId w:val="0"/>
  </w:num>
  <w:num w:numId="3" w16cid:durableId="2128963092">
    <w:abstractNumId w:val="0"/>
  </w:num>
  <w:num w:numId="4" w16cid:durableId="258683005">
    <w:abstractNumId w:val="0"/>
  </w:num>
  <w:num w:numId="5" w16cid:durableId="2125928">
    <w:abstractNumId w:val="0"/>
  </w:num>
  <w:num w:numId="6" w16cid:durableId="244077512">
    <w:abstractNumId w:val="1"/>
  </w:num>
  <w:num w:numId="7" w16cid:durableId="207567367">
    <w:abstractNumId w:val="4"/>
  </w:num>
  <w:num w:numId="8" w16cid:durableId="1397361140">
    <w:abstractNumId w:val="2"/>
  </w:num>
  <w:num w:numId="9" w16cid:durableId="365642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ED"/>
    <w:rsid w:val="00016695"/>
    <w:rsid w:val="00033378"/>
    <w:rsid w:val="00074AD8"/>
    <w:rsid w:val="000756F4"/>
    <w:rsid w:val="00101105"/>
    <w:rsid w:val="0013126F"/>
    <w:rsid w:val="001314CE"/>
    <w:rsid w:val="00143FA6"/>
    <w:rsid w:val="00160B28"/>
    <w:rsid w:val="00161771"/>
    <w:rsid w:val="0016371E"/>
    <w:rsid w:val="00166D9E"/>
    <w:rsid w:val="001B5D82"/>
    <w:rsid w:val="001B6BC2"/>
    <w:rsid w:val="001E18C7"/>
    <w:rsid w:val="00205917"/>
    <w:rsid w:val="002060AA"/>
    <w:rsid w:val="0020644A"/>
    <w:rsid w:val="00223400"/>
    <w:rsid w:val="00235007"/>
    <w:rsid w:val="00254D54"/>
    <w:rsid w:val="00265FCC"/>
    <w:rsid w:val="00276BD0"/>
    <w:rsid w:val="002777A5"/>
    <w:rsid w:val="00281F8D"/>
    <w:rsid w:val="00291A1F"/>
    <w:rsid w:val="00291E88"/>
    <w:rsid w:val="002A37A3"/>
    <w:rsid w:val="002A7403"/>
    <w:rsid w:val="002C2BBB"/>
    <w:rsid w:val="002D73A0"/>
    <w:rsid w:val="002E75B3"/>
    <w:rsid w:val="002F4C83"/>
    <w:rsid w:val="00300B19"/>
    <w:rsid w:val="00314461"/>
    <w:rsid w:val="00352476"/>
    <w:rsid w:val="003534E1"/>
    <w:rsid w:val="00357DBA"/>
    <w:rsid w:val="0039641A"/>
    <w:rsid w:val="003A4666"/>
    <w:rsid w:val="003B3E04"/>
    <w:rsid w:val="003E1843"/>
    <w:rsid w:val="003F526D"/>
    <w:rsid w:val="00402668"/>
    <w:rsid w:val="00423687"/>
    <w:rsid w:val="00431B29"/>
    <w:rsid w:val="004371B4"/>
    <w:rsid w:val="0046408A"/>
    <w:rsid w:val="00471374"/>
    <w:rsid w:val="004A0749"/>
    <w:rsid w:val="004C6477"/>
    <w:rsid w:val="004E7CAF"/>
    <w:rsid w:val="00531FA1"/>
    <w:rsid w:val="00552F42"/>
    <w:rsid w:val="00560752"/>
    <w:rsid w:val="00574006"/>
    <w:rsid w:val="00583EA9"/>
    <w:rsid w:val="00595599"/>
    <w:rsid w:val="005A45AD"/>
    <w:rsid w:val="005B33AE"/>
    <w:rsid w:val="005E7E71"/>
    <w:rsid w:val="006578ED"/>
    <w:rsid w:val="006673B1"/>
    <w:rsid w:val="00672B3C"/>
    <w:rsid w:val="00673508"/>
    <w:rsid w:val="00677746"/>
    <w:rsid w:val="00677935"/>
    <w:rsid w:val="00692494"/>
    <w:rsid w:val="00693433"/>
    <w:rsid w:val="00696623"/>
    <w:rsid w:val="006A6E86"/>
    <w:rsid w:val="006F73DD"/>
    <w:rsid w:val="00725A3C"/>
    <w:rsid w:val="00755358"/>
    <w:rsid w:val="007718F6"/>
    <w:rsid w:val="00780FAD"/>
    <w:rsid w:val="007D385B"/>
    <w:rsid w:val="007D3FA8"/>
    <w:rsid w:val="00800C4B"/>
    <w:rsid w:val="00892DE5"/>
    <w:rsid w:val="008A61ED"/>
    <w:rsid w:val="008B24AB"/>
    <w:rsid w:val="008D4B7D"/>
    <w:rsid w:val="008F77B7"/>
    <w:rsid w:val="009002FD"/>
    <w:rsid w:val="009222B0"/>
    <w:rsid w:val="009370E3"/>
    <w:rsid w:val="00947DBD"/>
    <w:rsid w:val="009548D0"/>
    <w:rsid w:val="0097651D"/>
    <w:rsid w:val="009A022E"/>
    <w:rsid w:val="009C6D47"/>
    <w:rsid w:val="009E64CC"/>
    <w:rsid w:val="00A018DD"/>
    <w:rsid w:val="00A32876"/>
    <w:rsid w:val="00A962EC"/>
    <w:rsid w:val="00AA2AC9"/>
    <w:rsid w:val="00AD5D95"/>
    <w:rsid w:val="00B135F0"/>
    <w:rsid w:val="00B27E33"/>
    <w:rsid w:val="00B35E30"/>
    <w:rsid w:val="00B43A73"/>
    <w:rsid w:val="00B556FA"/>
    <w:rsid w:val="00B82E5E"/>
    <w:rsid w:val="00B856F6"/>
    <w:rsid w:val="00B86EB5"/>
    <w:rsid w:val="00B92F94"/>
    <w:rsid w:val="00BB0AB2"/>
    <w:rsid w:val="00BB303A"/>
    <w:rsid w:val="00BB7687"/>
    <w:rsid w:val="00BE7DF5"/>
    <w:rsid w:val="00C050CE"/>
    <w:rsid w:val="00C16782"/>
    <w:rsid w:val="00CC648F"/>
    <w:rsid w:val="00CF31E6"/>
    <w:rsid w:val="00D15FF5"/>
    <w:rsid w:val="00D2298F"/>
    <w:rsid w:val="00DA73DD"/>
    <w:rsid w:val="00DB4C9C"/>
    <w:rsid w:val="00DC6B6C"/>
    <w:rsid w:val="00DC6E1E"/>
    <w:rsid w:val="00DF0715"/>
    <w:rsid w:val="00DF5548"/>
    <w:rsid w:val="00DF63A3"/>
    <w:rsid w:val="00E12B53"/>
    <w:rsid w:val="00E23E15"/>
    <w:rsid w:val="00E35B9E"/>
    <w:rsid w:val="00E54A44"/>
    <w:rsid w:val="00ED5D8B"/>
    <w:rsid w:val="00F454AB"/>
    <w:rsid w:val="00F544B8"/>
    <w:rsid w:val="00F8022E"/>
    <w:rsid w:val="00FD2A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024DF"/>
  <w15:docId w15:val="{84ABB7DF-E5B6-4AB3-819D-26955A9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Paragrph"/>
    <w:qFormat/>
    <w:rsid w:val="003B3E04"/>
    <w:pPr>
      <w:spacing w:after="240"/>
    </w:pPr>
    <w:rPr>
      <w:sz w:val="24"/>
      <w:szCs w:val="24"/>
      <w:lang w:val="en-ZA"/>
    </w:rPr>
  </w:style>
  <w:style w:type="paragraph" w:styleId="Heading1">
    <w:name w:val="heading 1"/>
    <w:aliases w:val="HOOFOPSKRIF"/>
    <w:basedOn w:val="Normal"/>
    <w:next w:val="Normal"/>
    <w:link w:val="Heading1Char"/>
    <w:uiPriority w:val="9"/>
    <w:qFormat/>
    <w:rsid w:val="003B3E04"/>
    <w:pPr>
      <w:keepNext/>
      <w:keepLines/>
      <w:outlineLvl w:val="0"/>
    </w:pPr>
    <w:rPr>
      <w:rFonts w:eastAsia="Times New Roman"/>
      <w:b/>
      <w:bCs/>
      <w:szCs w:val="28"/>
    </w:rPr>
  </w:style>
  <w:style w:type="paragraph" w:styleId="Heading2">
    <w:name w:val="heading 2"/>
    <w:aliases w:val="1.2"/>
    <w:basedOn w:val="Normal"/>
    <w:next w:val="Normal"/>
    <w:link w:val="Heading2Char"/>
    <w:autoRedefine/>
    <w:uiPriority w:val="9"/>
    <w:unhideWhenUsed/>
    <w:qFormat/>
    <w:rsid w:val="003B3E04"/>
    <w:pPr>
      <w:keepNext/>
      <w:keepLines/>
      <w:numPr>
        <w:numId w:val="5"/>
      </w:numPr>
      <w:spacing w:before="200"/>
      <w:outlineLvl w:val="1"/>
    </w:pPr>
    <w:rPr>
      <w:rFonts w:eastAsia="Times New Roman"/>
      <w:bCs/>
      <w:szCs w:val="26"/>
    </w:rPr>
  </w:style>
  <w:style w:type="paragraph" w:styleId="Heading3">
    <w:name w:val="heading 3"/>
    <w:aliases w:val="d"/>
    <w:basedOn w:val="Normal"/>
    <w:next w:val="Normal"/>
    <w:link w:val="Heading3Char"/>
    <w:uiPriority w:val="9"/>
    <w:unhideWhenUsed/>
    <w:qFormat/>
    <w:rsid w:val="003B3E04"/>
    <w:pPr>
      <w:keepNext/>
      <w:keepLines/>
      <w:numPr>
        <w:numId w:val="6"/>
      </w:numPr>
      <w:outlineLvl w:val="2"/>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OPSKRIF Char"/>
    <w:link w:val="Heading1"/>
    <w:uiPriority w:val="9"/>
    <w:rsid w:val="003B3E04"/>
    <w:rPr>
      <w:rFonts w:ascii="Arial" w:eastAsia="Times New Roman" w:hAnsi="Arial" w:cs="Times New Roman"/>
      <w:b/>
      <w:bCs/>
      <w:color w:val="000000"/>
      <w:sz w:val="24"/>
      <w:szCs w:val="28"/>
    </w:rPr>
  </w:style>
  <w:style w:type="paragraph" w:styleId="NoSpacing">
    <w:name w:val="No Spacing"/>
    <w:aliases w:val="1."/>
    <w:uiPriority w:val="1"/>
    <w:qFormat/>
    <w:rsid w:val="003B3E04"/>
    <w:pPr>
      <w:numPr>
        <w:numId w:val="7"/>
      </w:numPr>
      <w:tabs>
        <w:tab w:val="left" w:leader="dot" w:pos="1134"/>
      </w:tabs>
      <w:spacing w:after="240"/>
    </w:pPr>
    <w:rPr>
      <w:color w:val="000000"/>
      <w:sz w:val="24"/>
      <w:szCs w:val="24"/>
      <w:lang w:val="en-ZA"/>
    </w:rPr>
  </w:style>
  <w:style w:type="character" w:customStyle="1" w:styleId="Heading2Char">
    <w:name w:val="Heading 2 Char"/>
    <w:aliases w:val="1.2 Char"/>
    <w:link w:val="Heading2"/>
    <w:uiPriority w:val="9"/>
    <w:rsid w:val="003B3E04"/>
    <w:rPr>
      <w:rFonts w:ascii="Arial" w:eastAsia="Times New Roman" w:hAnsi="Arial" w:cs="Times New Roman"/>
      <w:bCs/>
      <w:sz w:val="24"/>
      <w:szCs w:val="26"/>
    </w:rPr>
  </w:style>
  <w:style w:type="character" w:customStyle="1" w:styleId="Heading3Char">
    <w:name w:val="Heading 3 Char"/>
    <w:aliases w:val="d Char"/>
    <w:link w:val="Heading3"/>
    <w:uiPriority w:val="9"/>
    <w:rsid w:val="003B3E04"/>
    <w:rPr>
      <w:rFonts w:ascii="Arial" w:eastAsia="Times New Roman" w:hAnsi="Arial" w:cs="Times New Roman"/>
      <w:bCs/>
      <w:sz w:val="24"/>
    </w:rPr>
  </w:style>
  <w:style w:type="paragraph" w:styleId="BalloonText">
    <w:name w:val="Balloon Text"/>
    <w:basedOn w:val="Normal"/>
    <w:link w:val="BalloonTextChar"/>
    <w:uiPriority w:val="99"/>
    <w:semiHidden/>
    <w:unhideWhenUsed/>
    <w:rsid w:val="008A61ED"/>
    <w:pPr>
      <w:spacing w:after="0"/>
    </w:pPr>
    <w:rPr>
      <w:rFonts w:ascii="Tahoma" w:hAnsi="Tahoma" w:cs="Tahoma"/>
      <w:sz w:val="16"/>
      <w:szCs w:val="16"/>
    </w:rPr>
  </w:style>
  <w:style w:type="character" w:customStyle="1" w:styleId="BalloonTextChar">
    <w:name w:val="Balloon Text Char"/>
    <w:link w:val="BalloonText"/>
    <w:uiPriority w:val="99"/>
    <w:semiHidden/>
    <w:rsid w:val="008A61ED"/>
    <w:rPr>
      <w:rFonts w:ascii="Tahoma" w:hAnsi="Tahoma" w:cs="Tahoma"/>
      <w:sz w:val="16"/>
      <w:szCs w:val="16"/>
    </w:rPr>
  </w:style>
  <w:style w:type="paragraph" w:styleId="Header">
    <w:name w:val="header"/>
    <w:basedOn w:val="Normal"/>
    <w:link w:val="HeaderChar"/>
    <w:uiPriority w:val="99"/>
    <w:unhideWhenUsed/>
    <w:rsid w:val="00B86EB5"/>
    <w:pPr>
      <w:tabs>
        <w:tab w:val="center" w:pos="4513"/>
        <w:tab w:val="right" w:pos="9026"/>
      </w:tabs>
      <w:spacing w:after="0"/>
    </w:pPr>
  </w:style>
  <w:style w:type="character" w:customStyle="1" w:styleId="HeaderChar">
    <w:name w:val="Header Char"/>
    <w:basedOn w:val="DefaultParagraphFont"/>
    <w:link w:val="Header"/>
    <w:uiPriority w:val="99"/>
    <w:rsid w:val="00B86EB5"/>
  </w:style>
  <w:style w:type="paragraph" w:styleId="Footer">
    <w:name w:val="footer"/>
    <w:basedOn w:val="Normal"/>
    <w:link w:val="FooterChar"/>
    <w:uiPriority w:val="99"/>
    <w:unhideWhenUsed/>
    <w:rsid w:val="00B86EB5"/>
    <w:pPr>
      <w:tabs>
        <w:tab w:val="center" w:pos="4513"/>
        <w:tab w:val="right" w:pos="9026"/>
      </w:tabs>
      <w:spacing w:after="0"/>
    </w:pPr>
  </w:style>
  <w:style w:type="character" w:customStyle="1" w:styleId="FooterChar">
    <w:name w:val="Footer Char"/>
    <w:basedOn w:val="DefaultParagraphFont"/>
    <w:link w:val="Footer"/>
    <w:uiPriority w:val="99"/>
    <w:rsid w:val="00B86EB5"/>
  </w:style>
  <w:style w:type="table" w:styleId="TableGrid">
    <w:name w:val="Table Grid"/>
    <w:basedOn w:val="TableNormal"/>
    <w:uiPriority w:val="59"/>
    <w:rsid w:val="00B8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060AA"/>
    <w:rPr>
      <w:color w:val="0000FF"/>
      <w:u w:val="single"/>
    </w:rPr>
  </w:style>
  <w:style w:type="paragraph" w:styleId="ListParagraph">
    <w:name w:val="List Paragraph"/>
    <w:basedOn w:val="Normal"/>
    <w:uiPriority w:val="34"/>
    <w:qFormat/>
    <w:rsid w:val="00B27E33"/>
    <w:pPr>
      <w:spacing w:after="0"/>
      <w:ind w:left="720"/>
      <w:contextualSpacing/>
    </w:pPr>
    <w:rPr>
      <w:rFonts w:ascii="Times New Roman" w:eastAsia="Times New Roman" w:hAnsi="Times New Roman"/>
      <w:lang w:val="en-GB"/>
    </w:rPr>
  </w:style>
  <w:style w:type="paragraph" w:customStyle="1" w:styleId="Bulletsind">
    <w:name w:val="Bullets ind"/>
    <w:basedOn w:val="Normal"/>
    <w:rsid w:val="007718F6"/>
    <w:pPr>
      <w:tabs>
        <w:tab w:val="left" w:pos="1800"/>
      </w:tabs>
      <w:overflowPunct w:val="0"/>
      <w:autoSpaceDE w:val="0"/>
      <w:autoSpaceDN w:val="0"/>
      <w:adjustRightInd w:val="0"/>
      <w:spacing w:before="120" w:after="120"/>
      <w:ind w:left="1800" w:hanging="360"/>
      <w:jc w:val="both"/>
    </w:pPr>
    <w:rPr>
      <w:rFonts w:eastAsia="Times New Roman"/>
      <w:color w:val="00000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Lientjie Lloyd - HQ</dc:creator>
  <cp:lastModifiedBy>Louis Mostert</cp:lastModifiedBy>
  <cp:revision>16</cp:revision>
  <cp:lastPrinted>2021-11-24T18:33:00Z</cp:lastPrinted>
  <dcterms:created xsi:type="dcterms:W3CDTF">2017-03-07T11:38:00Z</dcterms:created>
  <dcterms:modified xsi:type="dcterms:W3CDTF">2025-07-16T15:49:00Z</dcterms:modified>
</cp:coreProperties>
</file>